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D350" w14:textId="77777777" w:rsidR="009A3553" w:rsidRPr="000949BF" w:rsidRDefault="009A3553" w:rsidP="000949BF">
      <w:pPr>
        <w:spacing w:line="360" w:lineRule="auto"/>
        <w:jc w:val="both"/>
        <w:rPr>
          <w:rFonts w:ascii="Arial" w:hAnsi="Arial" w:cs="Arial"/>
          <w:sz w:val="20"/>
          <w:szCs w:val="20"/>
          <w:lang w:val="de-DE"/>
        </w:rPr>
      </w:pPr>
    </w:p>
    <w:p w14:paraId="7EEEDCDE" w14:textId="7C536225" w:rsidR="009A3553" w:rsidRPr="000949BF" w:rsidRDefault="009A3553" w:rsidP="000949BF">
      <w:pPr>
        <w:spacing w:line="360" w:lineRule="auto"/>
        <w:jc w:val="both"/>
        <w:rPr>
          <w:rFonts w:ascii="Arial" w:hAnsi="Arial" w:cs="Arial"/>
          <w:sz w:val="20"/>
          <w:szCs w:val="20"/>
        </w:rPr>
      </w:pPr>
    </w:p>
    <w:p w14:paraId="2C9C33A0" w14:textId="77777777" w:rsidR="009A3553" w:rsidRPr="000949BF" w:rsidRDefault="009A3553" w:rsidP="000949BF">
      <w:pPr>
        <w:spacing w:line="360" w:lineRule="auto"/>
        <w:jc w:val="both"/>
        <w:rPr>
          <w:rFonts w:ascii="Arial" w:hAnsi="Arial" w:cs="Arial"/>
          <w:sz w:val="20"/>
          <w:szCs w:val="20"/>
        </w:rPr>
      </w:pPr>
    </w:p>
    <w:p w14:paraId="6810C61D" w14:textId="23397694" w:rsidR="00874F7D" w:rsidRPr="000949BF" w:rsidRDefault="00874F7D" w:rsidP="000949BF">
      <w:pPr>
        <w:spacing w:line="360" w:lineRule="auto"/>
        <w:jc w:val="both"/>
        <w:rPr>
          <w:rFonts w:ascii="Arial" w:hAnsi="Arial" w:cs="Arial"/>
          <w:sz w:val="20"/>
          <w:szCs w:val="20"/>
        </w:rPr>
      </w:pPr>
    </w:p>
    <w:p w14:paraId="668D326E" w14:textId="77777777" w:rsidR="00874F7D" w:rsidRPr="000949BF" w:rsidRDefault="00874F7D" w:rsidP="000949BF">
      <w:pPr>
        <w:spacing w:line="360" w:lineRule="auto"/>
        <w:jc w:val="both"/>
        <w:rPr>
          <w:rFonts w:ascii="Arial" w:hAnsi="Arial" w:cs="Arial"/>
          <w:sz w:val="20"/>
          <w:szCs w:val="20"/>
        </w:rPr>
      </w:pPr>
    </w:p>
    <w:p w14:paraId="715BAC94" w14:textId="77777777" w:rsidR="00D834AD" w:rsidRPr="000949BF" w:rsidRDefault="00D834AD" w:rsidP="000949BF">
      <w:pPr>
        <w:spacing w:line="360" w:lineRule="auto"/>
        <w:jc w:val="both"/>
        <w:rPr>
          <w:rFonts w:ascii="Arial" w:hAnsi="Arial" w:cs="Arial"/>
          <w:sz w:val="20"/>
          <w:szCs w:val="20"/>
        </w:rPr>
      </w:pPr>
    </w:p>
    <w:p w14:paraId="64F898F5" w14:textId="77777777" w:rsidR="00D834AD" w:rsidRPr="000949BF" w:rsidRDefault="00D834AD" w:rsidP="000949BF">
      <w:pPr>
        <w:spacing w:line="360" w:lineRule="auto"/>
        <w:jc w:val="both"/>
        <w:rPr>
          <w:rFonts w:ascii="Arial" w:hAnsi="Arial" w:cs="Arial"/>
          <w:sz w:val="20"/>
          <w:szCs w:val="20"/>
        </w:rPr>
      </w:pPr>
    </w:p>
    <w:p w14:paraId="3010DE20" w14:textId="77777777" w:rsidR="00D834AD" w:rsidRPr="000949BF" w:rsidRDefault="00D834AD" w:rsidP="000949BF">
      <w:pPr>
        <w:spacing w:line="360" w:lineRule="auto"/>
        <w:jc w:val="both"/>
        <w:rPr>
          <w:rFonts w:ascii="Arial" w:hAnsi="Arial" w:cs="Arial"/>
          <w:sz w:val="20"/>
          <w:szCs w:val="20"/>
        </w:rPr>
      </w:pPr>
    </w:p>
    <w:p w14:paraId="1226336A" w14:textId="5F1B51E5" w:rsidR="00D834AD" w:rsidRPr="000949BF" w:rsidRDefault="00D834AD" w:rsidP="000949BF">
      <w:pPr>
        <w:spacing w:line="360" w:lineRule="auto"/>
        <w:jc w:val="both"/>
        <w:rPr>
          <w:rFonts w:ascii="Arial" w:hAnsi="Arial" w:cs="Arial"/>
          <w:sz w:val="20"/>
          <w:szCs w:val="20"/>
        </w:rPr>
      </w:pPr>
    </w:p>
    <w:p w14:paraId="4D2D8D08" w14:textId="77777777" w:rsidR="002772E0" w:rsidRPr="000949BF" w:rsidRDefault="002772E0" w:rsidP="000949BF">
      <w:pPr>
        <w:spacing w:line="360" w:lineRule="auto"/>
        <w:jc w:val="both"/>
        <w:rPr>
          <w:rFonts w:ascii="Arial" w:hAnsi="Arial" w:cs="Arial"/>
          <w:sz w:val="20"/>
          <w:szCs w:val="20"/>
        </w:rPr>
      </w:pPr>
    </w:p>
    <w:p w14:paraId="67885CAC" w14:textId="77777777" w:rsidR="002772E0" w:rsidRPr="000949BF" w:rsidRDefault="002772E0" w:rsidP="000949BF">
      <w:pPr>
        <w:spacing w:line="360" w:lineRule="auto"/>
        <w:jc w:val="both"/>
        <w:rPr>
          <w:rFonts w:ascii="Arial" w:hAnsi="Arial" w:cs="Arial"/>
          <w:sz w:val="20"/>
          <w:szCs w:val="20"/>
        </w:rPr>
      </w:pPr>
    </w:p>
    <w:p w14:paraId="75581A7B" w14:textId="6199374A" w:rsidR="002772E0" w:rsidRPr="000949BF" w:rsidRDefault="002772E0" w:rsidP="000949BF">
      <w:pPr>
        <w:spacing w:line="360" w:lineRule="auto"/>
        <w:jc w:val="both"/>
        <w:rPr>
          <w:rFonts w:ascii="Arial" w:hAnsi="Arial" w:cs="Arial"/>
          <w:sz w:val="20"/>
          <w:szCs w:val="20"/>
        </w:rPr>
      </w:pPr>
    </w:p>
    <w:p w14:paraId="6BC3A675" w14:textId="77777777" w:rsidR="0006013F" w:rsidRPr="000949BF" w:rsidRDefault="0006013F" w:rsidP="0006013F">
      <w:pPr>
        <w:spacing w:line="360" w:lineRule="auto"/>
        <w:jc w:val="both"/>
        <w:rPr>
          <w:rFonts w:ascii="Arial" w:hAnsi="Arial" w:cs="Arial"/>
          <w:sz w:val="20"/>
          <w:szCs w:val="20"/>
          <w:lang w:val="en-US"/>
        </w:rPr>
      </w:pPr>
      <w:r w:rsidRPr="000949BF">
        <w:rPr>
          <w:rFonts w:ascii="Arial" w:hAnsi="Arial" w:cs="Arial"/>
          <w:sz w:val="20"/>
          <w:szCs w:val="20"/>
          <w:lang w:val="en-US"/>
        </w:rPr>
        <w:t xml:space="preserve">Oberkochen, </w:t>
      </w:r>
      <w:r>
        <w:rPr>
          <w:rFonts w:ascii="Arial" w:hAnsi="Arial" w:cs="Arial"/>
          <w:sz w:val="20"/>
          <w:szCs w:val="20"/>
          <w:lang w:val="en-US"/>
        </w:rPr>
        <w:t xml:space="preserve">February </w:t>
      </w:r>
      <w:r w:rsidRPr="000949BF">
        <w:rPr>
          <w:rFonts w:ascii="Arial" w:hAnsi="Arial" w:cs="Arial"/>
          <w:sz w:val="20"/>
          <w:szCs w:val="20"/>
          <w:lang w:val="en-US"/>
        </w:rPr>
        <w:t>202</w:t>
      </w:r>
      <w:r>
        <w:rPr>
          <w:rFonts w:ascii="Arial" w:hAnsi="Arial" w:cs="Arial"/>
          <w:sz w:val="20"/>
          <w:szCs w:val="20"/>
          <w:lang w:val="en-US"/>
        </w:rPr>
        <w:t xml:space="preserve">6 </w:t>
      </w:r>
    </w:p>
    <w:p w14:paraId="4FFCE562" w14:textId="77777777" w:rsidR="002772E0" w:rsidRPr="000949BF" w:rsidRDefault="002772E0" w:rsidP="000949BF">
      <w:pPr>
        <w:spacing w:line="360" w:lineRule="auto"/>
        <w:jc w:val="both"/>
        <w:rPr>
          <w:rFonts w:ascii="Arial" w:hAnsi="Arial" w:cs="Arial"/>
          <w:sz w:val="20"/>
          <w:szCs w:val="20"/>
        </w:rPr>
      </w:pPr>
    </w:p>
    <w:p w14:paraId="535D1D2C" w14:textId="28250E56" w:rsidR="00583793" w:rsidRPr="000949BF" w:rsidRDefault="00583793" w:rsidP="000949BF">
      <w:pPr>
        <w:spacing w:line="360" w:lineRule="auto"/>
        <w:jc w:val="both"/>
        <w:rPr>
          <w:rFonts w:ascii="Arial" w:hAnsi="Arial" w:cs="Arial"/>
          <w:sz w:val="20"/>
          <w:szCs w:val="20"/>
        </w:rPr>
      </w:pPr>
    </w:p>
    <w:p w14:paraId="33D1ACD6" w14:textId="7B544C7D" w:rsidR="001B2601" w:rsidRPr="0006013F" w:rsidRDefault="00327E89" w:rsidP="000949BF">
      <w:pPr>
        <w:spacing w:line="360" w:lineRule="auto"/>
        <w:jc w:val="both"/>
        <w:rPr>
          <w:rFonts w:ascii="Arial" w:hAnsi="Arial" w:cs="Arial"/>
          <w:b/>
          <w:bCs/>
          <w:lang w:val="en-US"/>
        </w:rPr>
      </w:pPr>
      <w:r w:rsidRPr="0006013F">
        <w:rPr>
          <w:rFonts w:ascii="Arial" w:hAnsi="Arial" w:cs="Arial"/>
          <w:b/>
          <w:bCs/>
          <w:lang w:val="en-US"/>
        </w:rPr>
        <w:t>Planning and automating with a system requires a great deal of intuition - tomorrow's manufacturers must already take this into account today</w:t>
      </w:r>
    </w:p>
    <w:p w14:paraId="6237F815" w14:textId="77777777" w:rsidR="009F3EB5" w:rsidRPr="000949BF" w:rsidRDefault="009F3EB5" w:rsidP="000949BF">
      <w:pPr>
        <w:spacing w:line="360" w:lineRule="auto"/>
        <w:jc w:val="both"/>
        <w:rPr>
          <w:rFonts w:ascii="Arial" w:hAnsi="Arial" w:cs="Arial"/>
          <w:sz w:val="20"/>
          <w:szCs w:val="20"/>
          <w:lang w:val="en-US"/>
        </w:rPr>
      </w:pPr>
    </w:p>
    <w:p w14:paraId="58A4FDF1" w14:textId="0CE06900" w:rsidR="00C36E29" w:rsidRPr="000949BF" w:rsidRDefault="00F6704A" w:rsidP="000949BF">
      <w:pPr>
        <w:spacing w:line="360" w:lineRule="auto"/>
        <w:jc w:val="both"/>
        <w:rPr>
          <w:rFonts w:ascii="Arial" w:hAnsi="Arial" w:cs="Arial"/>
          <w:sz w:val="20"/>
          <w:szCs w:val="20"/>
          <w:lang w:val="en-US"/>
        </w:rPr>
      </w:pPr>
      <w:r w:rsidRPr="000949BF">
        <w:rPr>
          <w:rFonts w:ascii="Arial" w:hAnsi="Arial" w:cs="Arial"/>
          <w:sz w:val="20"/>
          <w:szCs w:val="20"/>
          <w:lang w:val="en-US"/>
        </w:rPr>
        <w:t>Hardly any other sector within the wood and plastics processing industries is currently exposed to such strong changes as the window and door sector. The market for construction elements has grown with the increasing construction boom of recent years and the demand for window and door systems remains high. However, a wide variety of factors, such as advancing climate change, the increased use of natural resources, rising construction costs, security concerns, design trends and functionality, are having an enormous impact on the demands that end consumers are making on their future living space. We could almost say that the benchmark for building or renovating a house is almost limitlessly high.</w:t>
      </w:r>
      <w:r w:rsidR="008D1270" w:rsidRPr="000949BF">
        <w:rPr>
          <w:rFonts w:ascii="Arial" w:hAnsi="Arial" w:cs="Arial"/>
          <w:sz w:val="20"/>
          <w:szCs w:val="20"/>
          <w:lang w:val="en-US"/>
        </w:rPr>
        <w:t xml:space="preserve"> </w:t>
      </w:r>
      <w:r w:rsidRPr="000949BF">
        <w:rPr>
          <w:rFonts w:ascii="Arial" w:hAnsi="Arial" w:cs="Arial"/>
          <w:sz w:val="20"/>
          <w:szCs w:val="20"/>
          <w:lang w:val="en-US"/>
        </w:rPr>
        <w:t xml:space="preserve">But </w:t>
      </w:r>
      <w:r w:rsidR="008D1270" w:rsidRPr="000949BF">
        <w:rPr>
          <w:rFonts w:ascii="Arial" w:hAnsi="Arial" w:cs="Arial"/>
          <w:sz w:val="20"/>
          <w:szCs w:val="20"/>
          <w:lang w:val="en-US"/>
        </w:rPr>
        <w:t>–</w:t>
      </w:r>
      <w:r w:rsidRPr="000949BF">
        <w:rPr>
          <w:rFonts w:ascii="Arial" w:hAnsi="Arial" w:cs="Arial"/>
          <w:sz w:val="20"/>
          <w:szCs w:val="20"/>
          <w:lang w:val="en-US"/>
        </w:rPr>
        <w:t xml:space="preserve"> what is the benefit of a building built according to the most modern aspects if the windows or doors available on the market are not at least as modern? </w:t>
      </w:r>
      <w:r w:rsidR="00C36E29" w:rsidRPr="000949BF">
        <w:rPr>
          <w:rFonts w:ascii="Arial" w:hAnsi="Arial" w:cs="Arial"/>
          <w:sz w:val="20"/>
          <w:szCs w:val="20"/>
          <w:lang w:val="en-US"/>
        </w:rPr>
        <w:t>Two main trends are apparent here and thus set the trend that manufacturing companies will have to take into account in the future with regard to their product range.</w:t>
      </w:r>
    </w:p>
    <w:p w14:paraId="39DA663C" w14:textId="77777777" w:rsidR="001B2601" w:rsidRPr="000949BF" w:rsidRDefault="001B2601" w:rsidP="000949BF">
      <w:pPr>
        <w:spacing w:line="360" w:lineRule="auto"/>
        <w:jc w:val="both"/>
        <w:rPr>
          <w:rFonts w:ascii="Arial" w:hAnsi="Arial" w:cs="Arial"/>
          <w:sz w:val="20"/>
          <w:szCs w:val="20"/>
          <w:lang w:val="en-US"/>
        </w:rPr>
      </w:pPr>
    </w:p>
    <w:p w14:paraId="70BB1203" w14:textId="78DEA249" w:rsidR="006E0942" w:rsidRPr="000949BF" w:rsidRDefault="00EC68BD" w:rsidP="000949BF">
      <w:pPr>
        <w:spacing w:line="360" w:lineRule="auto"/>
        <w:jc w:val="both"/>
        <w:rPr>
          <w:rFonts w:ascii="Arial" w:hAnsi="Arial" w:cs="Arial"/>
          <w:b/>
          <w:bCs/>
          <w:sz w:val="20"/>
          <w:szCs w:val="20"/>
          <w:lang w:val="en-US"/>
        </w:rPr>
      </w:pPr>
      <w:r w:rsidRPr="000949BF">
        <w:rPr>
          <w:rFonts w:ascii="Arial" w:hAnsi="Arial" w:cs="Arial"/>
          <w:b/>
          <w:bCs/>
          <w:sz w:val="20"/>
          <w:szCs w:val="20"/>
          <w:lang w:val="en-US"/>
        </w:rPr>
        <w:t>"Climate protection through sustainable and environmentally responsible building"</w:t>
      </w:r>
    </w:p>
    <w:p w14:paraId="0A90EC75" w14:textId="1828CCA4" w:rsidR="001B2601" w:rsidRPr="000949BF" w:rsidRDefault="00EC68BD" w:rsidP="000949BF">
      <w:pPr>
        <w:spacing w:line="360" w:lineRule="auto"/>
        <w:jc w:val="both"/>
        <w:rPr>
          <w:rFonts w:ascii="Arial" w:hAnsi="Arial" w:cs="Arial"/>
          <w:sz w:val="20"/>
          <w:szCs w:val="20"/>
          <w:lang w:val="en-US"/>
        </w:rPr>
      </w:pPr>
      <w:r w:rsidRPr="000949BF">
        <w:rPr>
          <w:rFonts w:ascii="Arial" w:hAnsi="Arial" w:cs="Arial"/>
          <w:sz w:val="20"/>
          <w:szCs w:val="20"/>
          <w:lang w:val="en-US"/>
        </w:rPr>
        <w:t>The protection of the earth's climate is more in focus today than ever before. The goal of replacing fossil fuels, reducing energy consumption in the home and increasing the use of natural raw materials is attributing a particularly important role to windows and doors in construction. Therefore, highly insulating window systems made of the renewable, sustainable frame material wood are becoming increasingly popular.</w:t>
      </w:r>
    </w:p>
    <w:p w14:paraId="74CC041D" w14:textId="72E48881" w:rsidR="001B2601" w:rsidRPr="000949BF" w:rsidRDefault="00EC68BD" w:rsidP="000949BF">
      <w:pPr>
        <w:spacing w:line="360" w:lineRule="auto"/>
        <w:jc w:val="both"/>
        <w:rPr>
          <w:rFonts w:ascii="Arial" w:hAnsi="Arial" w:cs="Arial"/>
          <w:sz w:val="20"/>
          <w:szCs w:val="20"/>
          <w:lang w:val="en-US"/>
        </w:rPr>
      </w:pPr>
      <w:r w:rsidRPr="000949BF">
        <w:rPr>
          <w:rFonts w:ascii="Arial" w:hAnsi="Arial" w:cs="Arial"/>
          <w:sz w:val="20"/>
          <w:szCs w:val="20"/>
          <w:lang w:val="en-US"/>
        </w:rPr>
        <w:t xml:space="preserve">Weather extremes are apparently occurring more frequently, which is why the demands on window systems are increasing. In the future, future-oriented window and door systems will have to fulfil the highest technical properties, such as resistance to wind load, impermeability to driving rain, air permeability or optimal thermal values. </w:t>
      </w:r>
      <w:r w:rsidR="006E5167" w:rsidRPr="000949BF">
        <w:rPr>
          <w:rFonts w:ascii="Arial" w:hAnsi="Arial" w:cs="Arial"/>
          <w:sz w:val="20"/>
          <w:szCs w:val="20"/>
          <w:lang w:val="en-US"/>
        </w:rPr>
        <w:t>And all this with the highest ease of use, maximum safety and long material durability.</w:t>
      </w:r>
    </w:p>
    <w:p w14:paraId="51C6D4E7" w14:textId="77777777" w:rsidR="001B2601" w:rsidRPr="000949BF" w:rsidRDefault="001B2601" w:rsidP="000949BF">
      <w:pPr>
        <w:spacing w:line="360" w:lineRule="auto"/>
        <w:jc w:val="both"/>
        <w:rPr>
          <w:rFonts w:ascii="Arial" w:hAnsi="Arial" w:cs="Arial"/>
          <w:sz w:val="20"/>
          <w:szCs w:val="20"/>
          <w:lang w:val="en-US"/>
        </w:rPr>
      </w:pPr>
    </w:p>
    <w:p w14:paraId="4615133C" w14:textId="703F666C" w:rsidR="006E0942" w:rsidRPr="000949BF" w:rsidRDefault="006E5167" w:rsidP="000949BF">
      <w:pPr>
        <w:spacing w:line="360" w:lineRule="auto"/>
        <w:jc w:val="both"/>
        <w:rPr>
          <w:rFonts w:ascii="Arial" w:hAnsi="Arial" w:cs="Arial"/>
          <w:b/>
          <w:bCs/>
          <w:sz w:val="20"/>
          <w:szCs w:val="20"/>
          <w:lang w:val="en-US"/>
        </w:rPr>
      </w:pPr>
      <w:r w:rsidRPr="000949BF">
        <w:rPr>
          <w:rFonts w:ascii="Arial" w:hAnsi="Arial" w:cs="Arial"/>
          <w:b/>
          <w:bCs/>
          <w:sz w:val="20"/>
          <w:szCs w:val="20"/>
          <w:lang w:val="en-US"/>
        </w:rPr>
        <w:t>"Compact but nevertheless comfortable living space"</w:t>
      </w:r>
    </w:p>
    <w:p w14:paraId="53E2923C" w14:textId="163B14A0" w:rsidR="001B2601" w:rsidRPr="000949BF" w:rsidRDefault="006E5167" w:rsidP="000949BF">
      <w:pPr>
        <w:spacing w:line="360" w:lineRule="auto"/>
        <w:jc w:val="both"/>
        <w:rPr>
          <w:rFonts w:ascii="Arial" w:hAnsi="Arial" w:cs="Arial"/>
          <w:sz w:val="20"/>
          <w:szCs w:val="20"/>
          <w:lang w:val="en-US"/>
        </w:rPr>
      </w:pPr>
      <w:r w:rsidRPr="000949BF">
        <w:rPr>
          <w:rFonts w:ascii="Arial" w:hAnsi="Arial" w:cs="Arial"/>
          <w:sz w:val="20"/>
          <w:szCs w:val="20"/>
          <w:lang w:val="en-US"/>
        </w:rPr>
        <w:lastRenderedPageBreak/>
        <w:t xml:space="preserve">The trend towards space-saving construction, for example of so-called Tiny Houses, can currently be seen all over the world. Rising land and building costs, population concentration, alternative life planning or the low availability of building materials - the reasons for this building trend are manifold. The fact is, however, that the deliberately </w:t>
      </w:r>
      <w:proofErr w:type="spellStart"/>
      <w:r w:rsidRPr="000949BF">
        <w:rPr>
          <w:rFonts w:ascii="Arial" w:hAnsi="Arial" w:cs="Arial"/>
          <w:sz w:val="20"/>
          <w:szCs w:val="20"/>
          <w:lang w:val="en-US"/>
        </w:rPr>
        <w:t>minimised</w:t>
      </w:r>
      <w:proofErr w:type="spellEnd"/>
      <w:r w:rsidRPr="000949BF">
        <w:rPr>
          <w:rFonts w:ascii="Arial" w:hAnsi="Arial" w:cs="Arial"/>
          <w:sz w:val="20"/>
          <w:szCs w:val="20"/>
          <w:lang w:val="en-US"/>
        </w:rPr>
        <w:t xml:space="preserve"> use of space simultaneously places special demands on the functionality of windows and doors. Here, for example, systems are required that do not additionally restrict the limited living space.</w:t>
      </w:r>
      <w:r w:rsidR="008D1270" w:rsidRPr="000949BF">
        <w:rPr>
          <w:rFonts w:ascii="Arial" w:hAnsi="Arial" w:cs="Arial"/>
          <w:sz w:val="20"/>
          <w:szCs w:val="20"/>
          <w:lang w:val="en-US"/>
        </w:rPr>
        <w:t xml:space="preserve"> </w:t>
      </w:r>
      <w:r w:rsidR="008B443F" w:rsidRPr="000949BF">
        <w:rPr>
          <w:rFonts w:ascii="Arial" w:hAnsi="Arial" w:cs="Arial"/>
          <w:sz w:val="20"/>
          <w:szCs w:val="20"/>
          <w:lang w:val="en-US"/>
        </w:rPr>
        <w:t>Variable and flexible window and door systems, designed as sliding elements or as outward-opening constructions, or systems with particularly large glass clearances are not only very popular for this building trend.</w:t>
      </w:r>
    </w:p>
    <w:p w14:paraId="3610EC5A" w14:textId="77777777" w:rsidR="001B2601" w:rsidRPr="000949BF" w:rsidRDefault="001B2601" w:rsidP="000949BF">
      <w:pPr>
        <w:spacing w:line="360" w:lineRule="auto"/>
        <w:jc w:val="both"/>
        <w:rPr>
          <w:rFonts w:ascii="Arial" w:hAnsi="Arial" w:cs="Arial"/>
          <w:sz w:val="20"/>
          <w:szCs w:val="20"/>
          <w:lang w:val="en-US"/>
        </w:rPr>
      </w:pPr>
    </w:p>
    <w:p w14:paraId="42480965" w14:textId="5EFD3807" w:rsidR="001B2601" w:rsidRPr="000949BF" w:rsidRDefault="008B443F" w:rsidP="000949BF">
      <w:pPr>
        <w:spacing w:line="360" w:lineRule="auto"/>
        <w:jc w:val="both"/>
        <w:rPr>
          <w:rFonts w:ascii="Arial" w:hAnsi="Arial" w:cs="Arial"/>
          <w:sz w:val="20"/>
          <w:szCs w:val="20"/>
          <w:lang w:val="en-US"/>
        </w:rPr>
      </w:pPr>
      <w:r w:rsidRPr="000949BF">
        <w:rPr>
          <w:rFonts w:ascii="Arial" w:hAnsi="Arial" w:cs="Arial"/>
          <w:sz w:val="20"/>
          <w:szCs w:val="20"/>
          <w:lang w:val="en-US"/>
        </w:rPr>
        <w:t xml:space="preserve">The direction for windows and doors is therefore set and the market is beginning to change. And right now this can be a real dilemma. Increasingly, window and door manufacturers are asking themselves how the expectations of the market can be translated into suitable products and, even more importantly, into entrepreneurially successful production concepts. After all, it is not easy to give up tried-and-tested products and the associated successfully implemented processes. </w:t>
      </w:r>
      <w:r w:rsidR="00FF31CC" w:rsidRPr="000949BF">
        <w:rPr>
          <w:rFonts w:ascii="Arial" w:hAnsi="Arial" w:cs="Arial"/>
          <w:sz w:val="20"/>
          <w:szCs w:val="20"/>
          <w:lang w:val="en-US"/>
        </w:rPr>
        <w:t xml:space="preserve">Apart from not insignificant financial risks, it is primarily economic framework conditions, such as the situation on the </w:t>
      </w:r>
      <w:proofErr w:type="spellStart"/>
      <w:r w:rsidR="00FF31CC" w:rsidRPr="000949BF">
        <w:rPr>
          <w:rFonts w:ascii="Arial" w:hAnsi="Arial" w:cs="Arial"/>
          <w:sz w:val="20"/>
          <w:szCs w:val="20"/>
          <w:lang w:val="en-US"/>
        </w:rPr>
        <w:t>labour</w:t>
      </w:r>
      <w:proofErr w:type="spellEnd"/>
      <w:r w:rsidR="00FF31CC" w:rsidRPr="000949BF">
        <w:rPr>
          <w:rFonts w:ascii="Arial" w:hAnsi="Arial" w:cs="Arial"/>
          <w:sz w:val="20"/>
          <w:szCs w:val="20"/>
          <w:lang w:val="en-US"/>
        </w:rPr>
        <w:t xml:space="preserve"> marke</w:t>
      </w:r>
      <w:r w:rsidR="00015381" w:rsidRPr="000949BF">
        <w:rPr>
          <w:rFonts w:ascii="Arial" w:hAnsi="Arial" w:cs="Arial"/>
          <w:sz w:val="20"/>
          <w:szCs w:val="20"/>
          <w:lang w:val="en-US"/>
        </w:rPr>
        <w:t xml:space="preserve">t or scarce material resources, </w:t>
      </w:r>
      <w:r w:rsidR="00FF31CC" w:rsidRPr="000949BF">
        <w:rPr>
          <w:rFonts w:ascii="Arial" w:hAnsi="Arial" w:cs="Arial"/>
          <w:sz w:val="20"/>
          <w:szCs w:val="20"/>
          <w:lang w:val="en-US"/>
        </w:rPr>
        <w:t>that make the ideal path to change so difficult to identify and challenging for so many people.</w:t>
      </w:r>
    </w:p>
    <w:p w14:paraId="609D3338" w14:textId="77777777" w:rsidR="001B2601" w:rsidRPr="000949BF" w:rsidRDefault="001B2601" w:rsidP="000949BF">
      <w:pPr>
        <w:spacing w:line="360" w:lineRule="auto"/>
        <w:jc w:val="both"/>
        <w:rPr>
          <w:rFonts w:ascii="Arial" w:hAnsi="Arial" w:cs="Arial"/>
          <w:sz w:val="20"/>
          <w:szCs w:val="20"/>
          <w:lang w:val="en-US"/>
        </w:rPr>
      </w:pPr>
    </w:p>
    <w:p w14:paraId="09C2C8C8" w14:textId="73930408" w:rsidR="001B2601" w:rsidRPr="000949BF" w:rsidRDefault="00FF31CC" w:rsidP="000949BF">
      <w:pPr>
        <w:spacing w:line="360" w:lineRule="auto"/>
        <w:jc w:val="both"/>
        <w:rPr>
          <w:rFonts w:ascii="Arial" w:hAnsi="Arial" w:cs="Arial"/>
          <w:b/>
          <w:bCs/>
          <w:sz w:val="20"/>
          <w:szCs w:val="20"/>
          <w:lang w:val="en-US"/>
        </w:rPr>
      </w:pPr>
      <w:r w:rsidRPr="000949BF">
        <w:rPr>
          <w:rFonts w:ascii="Arial" w:hAnsi="Arial" w:cs="Arial"/>
          <w:b/>
          <w:bCs/>
          <w:sz w:val="20"/>
          <w:szCs w:val="20"/>
          <w:lang w:val="en-US"/>
        </w:rPr>
        <w:t>Solution approach 1: The future is a window system solution</w:t>
      </w:r>
    </w:p>
    <w:p w14:paraId="0199EC88" w14:textId="6A0E92CD" w:rsidR="001B2601" w:rsidRPr="000949BF" w:rsidRDefault="00FF31CC" w:rsidP="000949BF">
      <w:pPr>
        <w:spacing w:line="360" w:lineRule="auto"/>
        <w:jc w:val="both"/>
        <w:rPr>
          <w:rFonts w:ascii="Arial" w:hAnsi="Arial" w:cs="Arial"/>
          <w:sz w:val="20"/>
          <w:szCs w:val="20"/>
          <w:lang w:val="en-US"/>
        </w:rPr>
      </w:pPr>
      <w:r w:rsidRPr="000949BF">
        <w:rPr>
          <w:rFonts w:ascii="Arial" w:hAnsi="Arial" w:cs="Arial"/>
          <w:sz w:val="20"/>
          <w:szCs w:val="20"/>
          <w:lang w:val="en-US"/>
        </w:rPr>
        <w:t xml:space="preserve">Raw material, cost and price developments, skilled </w:t>
      </w:r>
      <w:proofErr w:type="spellStart"/>
      <w:r w:rsidRPr="000949BF">
        <w:rPr>
          <w:rFonts w:ascii="Arial" w:hAnsi="Arial" w:cs="Arial"/>
          <w:sz w:val="20"/>
          <w:szCs w:val="20"/>
          <w:lang w:val="en-US"/>
        </w:rPr>
        <w:t>labour</w:t>
      </w:r>
      <w:proofErr w:type="spellEnd"/>
      <w:r w:rsidRPr="000949BF">
        <w:rPr>
          <w:rFonts w:ascii="Arial" w:hAnsi="Arial" w:cs="Arial"/>
          <w:sz w:val="20"/>
          <w:szCs w:val="20"/>
          <w:lang w:val="en-US"/>
        </w:rPr>
        <w:t xml:space="preserve">, control technology, machine and tool technologies - all these terms represent factors that influence a production plant. However, if several factors come into action at the same time, as for example in the case of a change in the product portfolio, entrepreneurial success is clearly at risk. </w:t>
      </w:r>
      <w:r w:rsidR="006A77B4" w:rsidRPr="000949BF">
        <w:rPr>
          <w:rFonts w:ascii="Arial" w:hAnsi="Arial" w:cs="Arial"/>
          <w:sz w:val="20"/>
          <w:szCs w:val="20"/>
          <w:lang w:val="en-US"/>
        </w:rPr>
        <w:t>One approach to a solution is therefore the use of tested systems. In the course of their development, all these factors have already been taken into account and, with a view to the long-term development of construction trends, such products last significantly longer on the market.</w:t>
      </w:r>
    </w:p>
    <w:p w14:paraId="0913D741" w14:textId="77777777" w:rsidR="001B2601" w:rsidRPr="000949BF" w:rsidRDefault="001B2601" w:rsidP="000949BF">
      <w:pPr>
        <w:spacing w:line="360" w:lineRule="auto"/>
        <w:jc w:val="both"/>
        <w:rPr>
          <w:rFonts w:ascii="Arial" w:hAnsi="Arial" w:cs="Arial"/>
          <w:sz w:val="20"/>
          <w:szCs w:val="20"/>
          <w:lang w:val="en-US"/>
        </w:rPr>
      </w:pPr>
    </w:p>
    <w:p w14:paraId="593594C8" w14:textId="4C22B1E4" w:rsidR="001B2601" w:rsidRPr="000949BF" w:rsidRDefault="00017611" w:rsidP="000949BF">
      <w:pPr>
        <w:spacing w:line="360" w:lineRule="auto"/>
        <w:jc w:val="both"/>
        <w:rPr>
          <w:rFonts w:ascii="Arial" w:hAnsi="Arial" w:cs="Arial"/>
          <w:sz w:val="20"/>
          <w:szCs w:val="20"/>
          <w:lang w:val="en-US"/>
        </w:rPr>
      </w:pPr>
      <w:r w:rsidRPr="000949BF">
        <w:rPr>
          <w:rFonts w:ascii="Arial" w:hAnsi="Arial" w:cs="Arial"/>
          <w:sz w:val="20"/>
          <w:szCs w:val="20"/>
          <w:lang w:val="en-US"/>
        </w:rPr>
        <w:t>For example, in order to take into account the rising prices of raw materials and to ensure sustainable, cost-secure production, it is a question of the raw material for the customer product, i.e. the window and door systems themselves, on the one hand, and the materials required to manufacture it, on the other.</w:t>
      </w:r>
      <w:r w:rsidR="001B2601" w:rsidRPr="000949BF">
        <w:rPr>
          <w:rFonts w:ascii="Arial" w:hAnsi="Arial" w:cs="Arial"/>
          <w:sz w:val="20"/>
          <w:szCs w:val="20"/>
          <w:lang w:val="en-US"/>
        </w:rPr>
        <w:t xml:space="preserve"> </w:t>
      </w:r>
      <w:r w:rsidRPr="000949BF">
        <w:rPr>
          <w:rFonts w:ascii="Arial" w:hAnsi="Arial" w:cs="Arial"/>
          <w:sz w:val="20"/>
          <w:szCs w:val="20"/>
          <w:lang w:val="en-US"/>
        </w:rPr>
        <w:t xml:space="preserve">Systems that allow for small face widths and thus manage with small material dimensions, such as the </w:t>
      </w:r>
      <w:proofErr w:type="spellStart"/>
      <w:r w:rsidRPr="000949BF">
        <w:rPr>
          <w:rFonts w:ascii="Arial" w:hAnsi="Arial" w:cs="Arial"/>
          <w:sz w:val="20"/>
          <w:szCs w:val="20"/>
          <w:lang w:val="en-US"/>
        </w:rPr>
        <w:t>ClimaTrend</w:t>
      </w:r>
      <w:proofErr w:type="spellEnd"/>
      <w:r w:rsidRPr="000949BF">
        <w:rPr>
          <w:rFonts w:ascii="Arial" w:hAnsi="Arial" w:cs="Arial"/>
          <w:sz w:val="20"/>
          <w:szCs w:val="20"/>
          <w:lang w:val="en-US"/>
        </w:rPr>
        <w:t xml:space="preserve"> Style window system from Leitz, therefore offer clear advantages. In addition, this externally tested system fully meets requirements such as high burglar resistance, maximum insulation and impermeability.</w:t>
      </w:r>
      <w:r w:rsidR="001B2601" w:rsidRPr="000949BF">
        <w:rPr>
          <w:rFonts w:ascii="Arial" w:hAnsi="Arial" w:cs="Arial"/>
          <w:sz w:val="20"/>
          <w:szCs w:val="20"/>
          <w:lang w:val="en-US"/>
        </w:rPr>
        <w:t xml:space="preserve"> </w:t>
      </w:r>
      <w:proofErr w:type="spellStart"/>
      <w:r w:rsidR="00645DD2" w:rsidRPr="000949BF">
        <w:rPr>
          <w:rFonts w:ascii="Arial" w:hAnsi="Arial" w:cs="Arial"/>
          <w:sz w:val="20"/>
          <w:szCs w:val="20"/>
          <w:lang w:val="en-US"/>
        </w:rPr>
        <w:t>ClimaTrend</w:t>
      </w:r>
      <w:proofErr w:type="spellEnd"/>
      <w:r w:rsidR="00645DD2" w:rsidRPr="000949BF">
        <w:rPr>
          <w:rFonts w:ascii="Arial" w:hAnsi="Arial" w:cs="Arial"/>
          <w:sz w:val="20"/>
          <w:szCs w:val="20"/>
          <w:lang w:val="en-US"/>
        </w:rPr>
        <w:t xml:space="preserve"> Style can be produced in various construction depths and as a timber and timber/</w:t>
      </w:r>
      <w:proofErr w:type="spellStart"/>
      <w:r w:rsidR="00645DD2" w:rsidRPr="000949BF">
        <w:rPr>
          <w:rFonts w:ascii="Arial" w:hAnsi="Arial" w:cs="Arial"/>
          <w:sz w:val="20"/>
          <w:szCs w:val="20"/>
          <w:lang w:val="en-US"/>
        </w:rPr>
        <w:t>aluminium</w:t>
      </w:r>
      <w:proofErr w:type="spellEnd"/>
      <w:r w:rsidR="00645DD2" w:rsidRPr="000949BF">
        <w:rPr>
          <w:rFonts w:ascii="Arial" w:hAnsi="Arial" w:cs="Arial"/>
          <w:sz w:val="20"/>
          <w:szCs w:val="20"/>
          <w:lang w:val="en-US"/>
        </w:rPr>
        <w:t xml:space="preserve"> system. Its modular design - </w:t>
      </w:r>
      <w:r w:rsidR="00645DD2" w:rsidRPr="000949BF">
        <w:rPr>
          <w:rFonts w:ascii="Arial" w:hAnsi="Arial" w:cs="Arial"/>
          <w:sz w:val="20"/>
          <w:szCs w:val="20"/>
          <w:lang w:val="en-US"/>
        </w:rPr>
        <w:lastRenderedPageBreak/>
        <w:t>which means that exactly the same basic profiles are used for timber and timber/</w:t>
      </w:r>
      <w:proofErr w:type="spellStart"/>
      <w:r w:rsidR="00645DD2" w:rsidRPr="000949BF">
        <w:rPr>
          <w:rFonts w:ascii="Arial" w:hAnsi="Arial" w:cs="Arial"/>
          <w:sz w:val="20"/>
          <w:szCs w:val="20"/>
          <w:lang w:val="en-US"/>
        </w:rPr>
        <w:t>aluminium</w:t>
      </w:r>
      <w:proofErr w:type="spellEnd"/>
      <w:r w:rsidR="00645DD2" w:rsidRPr="000949BF">
        <w:rPr>
          <w:rFonts w:ascii="Arial" w:hAnsi="Arial" w:cs="Arial"/>
          <w:sz w:val="20"/>
          <w:szCs w:val="20"/>
          <w:lang w:val="en-US"/>
        </w:rPr>
        <w:t xml:space="preserve"> constructions - guarantees the basis for more efficiency and thus less time and costs in production.</w:t>
      </w:r>
    </w:p>
    <w:p w14:paraId="77999C86" w14:textId="77777777" w:rsidR="001B2601" w:rsidRPr="000949BF" w:rsidRDefault="001B2601" w:rsidP="000949BF">
      <w:pPr>
        <w:spacing w:line="360" w:lineRule="auto"/>
        <w:jc w:val="both"/>
        <w:rPr>
          <w:rFonts w:ascii="Arial" w:hAnsi="Arial" w:cs="Arial"/>
          <w:sz w:val="20"/>
          <w:szCs w:val="20"/>
          <w:lang w:val="en-US"/>
        </w:rPr>
      </w:pPr>
    </w:p>
    <w:p w14:paraId="5B16BD5C" w14:textId="6A0F557C" w:rsidR="001B2601" w:rsidRPr="000949BF" w:rsidRDefault="00645DD2" w:rsidP="000949BF">
      <w:pPr>
        <w:spacing w:line="360" w:lineRule="auto"/>
        <w:jc w:val="both"/>
        <w:rPr>
          <w:rFonts w:ascii="Arial" w:hAnsi="Arial" w:cs="Arial"/>
          <w:b/>
          <w:bCs/>
          <w:sz w:val="20"/>
          <w:szCs w:val="20"/>
          <w:lang w:val="en-US"/>
        </w:rPr>
      </w:pPr>
      <w:r w:rsidRPr="000949BF">
        <w:rPr>
          <w:rFonts w:ascii="Arial" w:hAnsi="Arial" w:cs="Arial"/>
          <w:b/>
          <w:bCs/>
          <w:sz w:val="20"/>
          <w:szCs w:val="20"/>
          <w:lang w:val="en-US"/>
        </w:rPr>
        <w:t>Solution approach 2: Efficiency through automation</w:t>
      </w:r>
    </w:p>
    <w:p w14:paraId="3AC96775" w14:textId="694F7832" w:rsidR="001B2601" w:rsidRPr="000949BF" w:rsidRDefault="00F62853" w:rsidP="000949BF">
      <w:pPr>
        <w:spacing w:line="360" w:lineRule="auto"/>
        <w:jc w:val="both"/>
        <w:rPr>
          <w:rFonts w:ascii="Arial" w:hAnsi="Arial" w:cs="Arial"/>
          <w:sz w:val="20"/>
          <w:szCs w:val="20"/>
          <w:lang w:val="en-US"/>
        </w:rPr>
      </w:pPr>
      <w:r w:rsidRPr="000949BF">
        <w:rPr>
          <w:rFonts w:ascii="Arial" w:hAnsi="Arial" w:cs="Arial"/>
          <w:sz w:val="20"/>
          <w:szCs w:val="20"/>
          <w:lang w:val="en-US"/>
        </w:rPr>
        <w:t>The many different requirements for windows and doors can result in quite a large number of different systems. Implementing these successfully and economically within a production process is a particular challenge - espec</w:t>
      </w:r>
      <w:r w:rsidR="00525EED" w:rsidRPr="000949BF">
        <w:rPr>
          <w:rFonts w:ascii="Arial" w:hAnsi="Arial" w:cs="Arial"/>
          <w:sz w:val="20"/>
          <w:szCs w:val="20"/>
          <w:lang w:val="en-US"/>
        </w:rPr>
        <w:t>ially with smaller batch sizes. The key to success in this regard is provided above all by high-performance machine concepts with a high degree of automation. The performance and production capacity of companies is thus ensured for years to come and processes become significantly leaner or less personnel-intensive.</w:t>
      </w:r>
      <w:r w:rsidR="003F75D6" w:rsidRPr="000949BF">
        <w:rPr>
          <w:rFonts w:ascii="Arial" w:hAnsi="Arial" w:cs="Arial"/>
          <w:sz w:val="20"/>
          <w:szCs w:val="20"/>
          <w:lang w:val="en-US"/>
        </w:rPr>
        <w:t xml:space="preserve"> In times of acute shortage of skilled workers, this can be a significant competitive advantage for manufacturing companies.</w:t>
      </w:r>
    </w:p>
    <w:p w14:paraId="5B92D67C" w14:textId="77777777" w:rsidR="001B2601" w:rsidRPr="000949BF" w:rsidRDefault="001B2601" w:rsidP="000949BF">
      <w:pPr>
        <w:spacing w:line="360" w:lineRule="auto"/>
        <w:jc w:val="both"/>
        <w:rPr>
          <w:rFonts w:ascii="Arial" w:hAnsi="Arial" w:cs="Arial"/>
          <w:sz w:val="20"/>
          <w:szCs w:val="20"/>
          <w:lang w:val="en-US"/>
        </w:rPr>
      </w:pPr>
    </w:p>
    <w:p w14:paraId="2B3B2ADD" w14:textId="576529B0" w:rsidR="001B2601" w:rsidRPr="000949BF" w:rsidRDefault="003F75D6" w:rsidP="000949BF">
      <w:pPr>
        <w:spacing w:line="360" w:lineRule="auto"/>
        <w:jc w:val="both"/>
        <w:rPr>
          <w:rFonts w:ascii="Arial" w:hAnsi="Arial" w:cs="Arial"/>
          <w:sz w:val="20"/>
          <w:szCs w:val="20"/>
          <w:lang w:val="en-US"/>
        </w:rPr>
      </w:pPr>
      <w:r w:rsidRPr="000949BF">
        <w:rPr>
          <w:rFonts w:ascii="Arial" w:hAnsi="Arial" w:cs="Arial"/>
          <w:sz w:val="20"/>
          <w:szCs w:val="20"/>
          <w:lang w:val="en-US"/>
        </w:rPr>
        <w:t xml:space="preserve">However, such modern machine concepts also require powerful tools to guarantee a highly efficient overall package. After all, it is the tool that has to implement the efficiency of the machine on the material. Therefore, the same applies here: The more powerful the tool, the higher the economic success in the overall process. Leitz provides the perfect solution in this area with its </w:t>
      </w:r>
      <w:proofErr w:type="spellStart"/>
      <w:r w:rsidRPr="000949BF">
        <w:rPr>
          <w:rFonts w:ascii="Arial" w:hAnsi="Arial" w:cs="Arial"/>
          <w:sz w:val="20"/>
          <w:szCs w:val="20"/>
          <w:lang w:val="en-US"/>
        </w:rPr>
        <w:t>ProfilCut</w:t>
      </w:r>
      <w:proofErr w:type="spellEnd"/>
      <w:r w:rsidRPr="000949BF">
        <w:rPr>
          <w:rFonts w:ascii="Arial" w:hAnsi="Arial" w:cs="Arial"/>
          <w:sz w:val="20"/>
          <w:szCs w:val="20"/>
          <w:lang w:val="en-US"/>
        </w:rPr>
        <w:t xml:space="preserve"> Q system series and sets the absolute benchmark in the industry in numerous comparisons. It is not only the fastest tool system in the industry in terms of productivity, topics such as resource conservation and sustainability were also taken into account during development.</w:t>
      </w:r>
      <w:r w:rsidR="001B2601" w:rsidRPr="000949BF">
        <w:rPr>
          <w:rFonts w:ascii="Arial" w:hAnsi="Arial" w:cs="Arial"/>
          <w:sz w:val="20"/>
          <w:szCs w:val="20"/>
          <w:lang w:val="en-US"/>
        </w:rPr>
        <w:t xml:space="preserve"> </w:t>
      </w:r>
      <w:r w:rsidR="004D0E17" w:rsidRPr="000949BF">
        <w:rPr>
          <w:rFonts w:ascii="Arial" w:hAnsi="Arial" w:cs="Arial"/>
          <w:sz w:val="20"/>
          <w:szCs w:val="20"/>
          <w:lang w:val="en-US"/>
        </w:rPr>
        <w:t xml:space="preserve">For example, the tools are equipped with specially coated knives. This keeps cutting material wear as low as possible and extends the tool life many times over. With the </w:t>
      </w:r>
      <w:proofErr w:type="spellStart"/>
      <w:r w:rsidR="004D0E17" w:rsidRPr="000949BF">
        <w:rPr>
          <w:rFonts w:ascii="Arial" w:hAnsi="Arial" w:cs="Arial"/>
          <w:sz w:val="20"/>
          <w:szCs w:val="20"/>
          <w:lang w:val="en-US"/>
        </w:rPr>
        <w:t>ProfilCut</w:t>
      </w:r>
      <w:proofErr w:type="spellEnd"/>
      <w:r w:rsidR="004D0E17" w:rsidRPr="000949BF">
        <w:rPr>
          <w:rFonts w:ascii="Arial" w:hAnsi="Arial" w:cs="Arial"/>
          <w:sz w:val="20"/>
          <w:szCs w:val="20"/>
          <w:lang w:val="en-US"/>
        </w:rPr>
        <w:t xml:space="preserve"> Q PLUS and </w:t>
      </w:r>
      <w:proofErr w:type="spellStart"/>
      <w:r w:rsidR="004D0E17" w:rsidRPr="000949BF">
        <w:rPr>
          <w:rFonts w:ascii="Arial" w:hAnsi="Arial" w:cs="Arial"/>
          <w:sz w:val="20"/>
          <w:szCs w:val="20"/>
          <w:lang w:val="en-US"/>
        </w:rPr>
        <w:t>ProfilCut</w:t>
      </w:r>
      <w:proofErr w:type="spellEnd"/>
      <w:r w:rsidR="004D0E17" w:rsidRPr="000949BF">
        <w:rPr>
          <w:rFonts w:ascii="Arial" w:hAnsi="Arial" w:cs="Arial"/>
          <w:sz w:val="20"/>
          <w:szCs w:val="20"/>
          <w:lang w:val="en-US"/>
        </w:rPr>
        <w:t xml:space="preserve"> Q Diamond systems, Leitz also provides </w:t>
      </w:r>
      <w:proofErr w:type="spellStart"/>
      <w:r w:rsidR="004D0E17" w:rsidRPr="000949BF">
        <w:rPr>
          <w:rFonts w:ascii="Arial" w:hAnsi="Arial" w:cs="Arial"/>
          <w:sz w:val="20"/>
          <w:szCs w:val="20"/>
          <w:lang w:val="en-US"/>
        </w:rPr>
        <w:t>resharpenable</w:t>
      </w:r>
      <w:proofErr w:type="spellEnd"/>
      <w:r w:rsidR="004D0E17" w:rsidRPr="000949BF">
        <w:rPr>
          <w:rFonts w:ascii="Arial" w:hAnsi="Arial" w:cs="Arial"/>
          <w:sz w:val="20"/>
          <w:szCs w:val="20"/>
          <w:lang w:val="en-US"/>
        </w:rPr>
        <w:t xml:space="preserve">, constant-diameter and constant-profile tools that make tool changes even more cost- and time-saving. Leitz also provides a large range of coated solid carbide drills and routers, which are also </w:t>
      </w:r>
      <w:proofErr w:type="spellStart"/>
      <w:r w:rsidR="004D0E17" w:rsidRPr="000949BF">
        <w:rPr>
          <w:rFonts w:ascii="Arial" w:hAnsi="Arial" w:cs="Arial"/>
          <w:sz w:val="20"/>
          <w:szCs w:val="20"/>
          <w:lang w:val="en-US"/>
        </w:rPr>
        <w:t>characterised</w:t>
      </w:r>
      <w:proofErr w:type="spellEnd"/>
      <w:r w:rsidR="004D0E17" w:rsidRPr="000949BF">
        <w:rPr>
          <w:rFonts w:ascii="Arial" w:hAnsi="Arial" w:cs="Arial"/>
          <w:sz w:val="20"/>
          <w:szCs w:val="20"/>
          <w:lang w:val="en-US"/>
        </w:rPr>
        <w:t xml:space="preserve"> by durability and perfect machining quality.</w:t>
      </w:r>
    </w:p>
    <w:p w14:paraId="5C6C6648" w14:textId="459CB01F" w:rsidR="008D1270" w:rsidRPr="000949BF" w:rsidRDefault="008D1270" w:rsidP="000949BF">
      <w:pPr>
        <w:spacing w:line="360" w:lineRule="auto"/>
        <w:jc w:val="both"/>
        <w:rPr>
          <w:rFonts w:ascii="Arial" w:hAnsi="Arial" w:cs="Arial"/>
          <w:sz w:val="20"/>
          <w:szCs w:val="20"/>
          <w:lang w:val="en-US"/>
        </w:rPr>
      </w:pPr>
    </w:p>
    <w:p w14:paraId="425E370E" w14:textId="30A639D3" w:rsidR="001B2601" w:rsidRPr="000949BF" w:rsidRDefault="004D0E17" w:rsidP="000949BF">
      <w:pPr>
        <w:spacing w:line="360" w:lineRule="auto"/>
        <w:jc w:val="both"/>
        <w:rPr>
          <w:rFonts w:ascii="Arial" w:hAnsi="Arial" w:cs="Arial"/>
          <w:b/>
          <w:bCs/>
          <w:sz w:val="20"/>
          <w:szCs w:val="20"/>
          <w:lang w:val="en-US"/>
        </w:rPr>
      </w:pPr>
      <w:r w:rsidRPr="000949BF">
        <w:rPr>
          <w:rFonts w:ascii="Arial" w:hAnsi="Arial" w:cs="Arial"/>
          <w:b/>
          <w:bCs/>
          <w:sz w:val="20"/>
          <w:szCs w:val="20"/>
          <w:lang w:val="en-US"/>
        </w:rPr>
        <w:t>Solution approach</w:t>
      </w:r>
      <w:r w:rsidR="001B2601" w:rsidRPr="000949BF">
        <w:rPr>
          <w:rFonts w:ascii="Arial" w:hAnsi="Arial" w:cs="Arial"/>
          <w:b/>
          <w:bCs/>
          <w:sz w:val="20"/>
          <w:szCs w:val="20"/>
          <w:lang w:val="en-US"/>
        </w:rPr>
        <w:t xml:space="preserve"> 3: </w:t>
      </w:r>
      <w:r w:rsidR="000536FC" w:rsidRPr="000949BF">
        <w:rPr>
          <w:rFonts w:ascii="Arial" w:hAnsi="Arial" w:cs="Arial"/>
          <w:b/>
          <w:bCs/>
          <w:sz w:val="20"/>
          <w:szCs w:val="20"/>
          <w:lang w:val="en-US"/>
        </w:rPr>
        <w:t>Planning, planning and once again planning</w:t>
      </w:r>
    </w:p>
    <w:p w14:paraId="5D9C920F" w14:textId="4E750746" w:rsidR="001B2601" w:rsidRPr="000949BF" w:rsidRDefault="004D35A9" w:rsidP="000949BF">
      <w:pPr>
        <w:spacing w:line="360" w:lineRule="auto"/>
        <w:jc w:val="both"/>
        <w:rPr>
          <w:rFonts w:ascii="Arial" w:hAnsi="Arial" w:cs="Arial"/>
          <w:sz w:val="20"/>
          <w:szCs w:val="20"/>
          <w:lang w:val="en-US"/>
        </w:rPr>
      </w:pPr>
      <w:r w:rsidRPr="000949BF">
        <w:rPr>
          <w:rFonts w:ascii="Arial" w:hAnsi="Arial" w:cs="Arial"/>
          <w:sz w:val="20"/>
          <w:szCs w:val="20"/>
          <w:lang w:val="en-US"/>
        </w:rPr>
        <w:t xml:space="preserve">When investing in modern production, the concrete planning of the products to be manufactured is often completely underestimated in advance. Questions such as "Who are my customers and what are their requirements?" are asked, but some producers ignore the fact that this also includes the definition of the profile systems required in each case, including the determination of which are the main systems and which window systems are needed to complement the </w:t>
      </w:r>
      <w:proofErr w:type="spellStart"/>
      <w:r w:rsidRPr="000949BF">
        <w:rPr>
          <w:rFonts w:ascii="Arial" w:hAnsi="Arial" w:cs="Arial"/>
          <w:sz w:val="20"/>
          <w:szCs w:val="20"/>
          <w:lang w:val="en-US"/>
        </w:rPr>
        <w:t>programm</w:t>
      </w:r>
      <w:r w:rsidR="008D1270" w:rsidRPr="000949BF">
        <w:rPr>
          <w:rFonts w:ascii="Arial" w:hAnsi="Arial" w:cs="Arial"/>
          <w:sz w:val="20"/>
          <w:szCs w:val="20"/>
          <w:lang w:val="en-US"/>
        </w:rPr>
        <w:t>e</w:t>
      </w:r>
      <w:proofErr w:type="spellEnd"/>
      <w:r w:rsidRPr="000949BF">
        <w:rPr>
          <w:rFonts w:ascii="Arial" w:hAnsi="Arial" w:cs="Arial"/>
          <w:sz w:val="20"/>
          <w:szCs w:val="20"/>
          <w:lang w:val="en-US"/>
        </w:rPr>
        <w:t xml:space="preserve"> in a meaningful way. In addition, the concrete sections including the presentation of all required profile variants must be planned and considered in advance.</w:t>
      </w:r>
      <w:r w:rsidR="001B2601" w:rsidRPr="000949BF">
        <w:rPr>
          <w:rFonts w:ascii="Arial" w:hAnsi="Arial" w:cs="Arial"/>
          <w:sz w:val="20"/>
          <w:szCs w:val="20"/>
          <w:lang w:val="en-US"/>
        </w:rPr>
        <w:t xml:space="preserve"> </w:t>
      </w:r>
      <w:r w:rsidRPr="000949BF">
        <w:rPr>
          <w:rFonts w:ascii="Arial" w:hAnsi="Arial" w:cs="Arial"/>
          <w:sz w:val="20"/>
          <w:szCs w:val="20"/>
          <w:lang w:val="en-US"/>
        </w:rPr>
        <w:t>If questions then arise about the frequency of this multitude of variants, the confusion is usually complete.</w:t>
      </w:r>
      <w:r w:rsidR="008D1270" w:rsidRPr="000949BF">
        <w:rPr>
          <w:rFonts w:ascii="Arial" w:hAnsi="Arial" w:cs="Arial"/>
          <w:sz w:val="20"/>
          <w:szCs w:val="20"/>
          <w:lang w:val="en-US"/>
        </w:rPr>
        <w:t xml:space="preserve"> </w:t>
      </w:r>
      <w:r w:rsidRPr="000949BF">
        <w:rPr>
          <w:rFonts w:ascii="Arial" w:hAnsi="Arial" w:cs="Arial"/>
          <w:sz w:val="20"/>
          <w:szCs w:val="20"/>
          <w:lang w:val="en-US"/>
        </w:rPr>
        <w:t xml:space="preserve">The </w:t>
      </w:r>
      <w:r w:rsidRPr="000949BF">
        <w:rPr>
          <w:rFonts w:ascii="Arial" w:hAnsi="Arial" w:cs="Arial"/>
          <w:sz w:val="20"/>
          <w:szCs w:val="20"/>
          <w:lang w:val="en-US"/>
        </w:rPr>
        <w:lastRenderedPageBreak/>
        <w:t>good old principle "less is more" should come into use here - but how much less and how much more makes sense in the end overwhelms many planners again.</w:t>
      </w:r>
    </w:p>
    <w:p w14:paraId="5A9C28AF" w14:textId="77777777" w:rsidR="001B2601" w:rsidRPr="000949BF" w:rsidRDefault="001B2601" w:rsidP="000949BF">
      <w:pPr>
        <w:spacing w:line="360" w:lineRule="auto"/>
        <w:jc w:val="both"/>
        <w:rPr>
          <w:rFonts w:ascii="Arial" w:hAnsi="Arial" w:cs="Arial"/>
          <w:sz w:val="20"/>
          <w:szCs w:val="20"/>
          <w:lang w:val="en-US"/>
        </w:rPr>
      </w:pPr>
    </w:p>
    <w:p w14:paraId="33D1963F" w14:textId="7AA4E1D1" w:rsidR="001B2601" w:rsidRPr="000949BF" w:rsidRDefault="00CB6644" w:rsidP="000949BF">
      <w:pPr>
        <w:spacing w:line="360" w:lineRule="auto"/>
        <w:jc w:val="both"/>
        <w:rPr>
          <w:rFonts w:ascii="Arial" w:hAnsi="Arial" w:cs="Arial"/>
          <w:sz w:val="20"/>
          <w:szCs w:val="20"/>
          <w:lang w:val="en-US"/>
        </w:rPr>
      </w:pPr>
      <w:r w:rsidRPr="000949BF">
        <w:rPr>
          <w:rFonts w:ascii="Arial" w:hAnsi="Arial" w:cs="Arial"/>
          <w:sz w:val="20"/>
          <w:szCs w:val="20"/>
          <w:lang w:val="en-US"/>
        </w:rPr>
        <w:t xml:space="preserve">So if you plan as precisely as possible in advance, you will rarely experience unpleasant surprises during implementation and commissioning that cost time, nerves and additional money. Since in the rarest of cases there is an expert for mechanical engineering, software, tool technology and process engineering in every company, it makes sense to work together with partners. </w:t>
      </w:r>
      <w:r w:rsidR="00CA62BE" w:rsidRPr="000949BF">
        <w:rPr>
          <w:rFonts w:ascii="Arial" w:hAnsi="Arial" w:cs="Arial"/>
          <w:sz w:val="20"/>
          <w:szCs w:val="20"/>
          <w:lang w:val="en-US"/>
        </w:rPr>
        <w:t>Ideally, these should have a correspondingly professional network from all production-relevant areas and also have a lot of knowledge about the interaction of all functional areas. These networks of reliable, experienced partners are the guarantee for every joint project success and a trouble-free implementation of new production systems. Delays or even production downtimes can result in profound economic or even existential problems. Leitz, with its extensive network of technical consultants and its many years of international know-how, provides the perfect support in such decisive pre-project phases. Another important cornerstone of Leitz's far-reaching consulting expertise is the regular professional exchange with almost all major suppliers from the window and door industry, such as machine manufacturers, software houses, system houses or fittings, seals and lacquer manufacturers.</w:t>
      </w:r>
    </w:p>
    <w:p w14:paraId="0A7DAC1B" w14:textId="22780384" w:rsidR="001B2601" w:rsidRPr="000949BF" w:rsidRDefault="00AA0699" w:rsidP="000949BF">
      <w:pPr>
        <w:spacing w:line="360" w:lineRule="auto"/>
        <w:jc w:val="both"/>
        <w:rPr>
          <w:rFonts w:ascii="Arial" w:hAnsi="Arial" w:cs="Arial"/>
          <w:sz w:val="20"/>
          <w:szCs w:val="20"/>
          <w:lang w:val="en-US"/>
        </w:rPr>
      </w:pPr>
      <w:r w:rsidRPr="000949BF">
        <w:rPr>
          <w:rFonts w:ascii="Arial" w:hAnsi="Arial" w:cs="Arial"/>
          <w:sz w:val="20"/>
          <w:szCs w:val="20"/>
          <w:lang w:val="en-US"/>
        </w:rPr>
        <w:t>In addition, reliability is immensely important not only during the project phase, but also afterwards. Leitz provides a wide network of technical consultants and manufacturer-quality service in your vicinity.</w:t>
      </w:r>
    </w:p>
    <w:p w14:paraId="477C76AE" w14:textId="77777777" w:rsidR="001B2601" w:rsidRPr="000949BF" w:rsidRDefault="001B2601" w:rsidP="000949BF">
      <w:pPr>
        <w:spacing w:line="360" w:lineRule="auto"/>
        <w:jc w:val="both"/>
        <w:rPr>
          <w:rFonts w:ascii="Arial" w:hAnsi="Arial" w:cs="Arial"/>
          <w:sz w:val="20"/>
          <w:szCs w:val="20"/>
          <w:lang w:val="en-US"/>
        </w:rPr>
      </w:pPr>
    </w:p>
    <w:p w14:paraId="264DAD12" w14:textId="029C9AED" w:rsidR="00567B04" w:rsidRPr="000949BF" w:rsidRDefault="00AA0699" w:rsidP="000949BF">
      <w:pPr>
        <w:spacing w:line="360" w:lineRule="auto"/>
        <w:jc w:val="both"/>
        <w:rPr>
          <w:rFonts w:ascii="Arial" w:hAnsi="Arial" w:cs="Arial"/>
          <w:sz w:val="20"/>
          <w:szCs w:val="20"/>
          <w:lang w:val="en-US"/>
        </w:rPr>
      </w:pPr>
      <w:r w:rsidRPr="000949BF">
        <w:rPr>
          <w:rFonts w:ascii="Arial" w:hAnsi="Arial" w:cs="Arial"/>
          <w:sz w:val="20"/>
          <w:szCs w:val="20"/>
          <w:lang w:val="en-US"/>
        </w:rPr>
        <w:t>Ensuring the long-term success of a company is therefore largely based on the choice of future-proof window and door systems in the product portfolio and on cost-effective production, even with small batch sizes, which can be achieved, among other things, through a high degree of automation.</w:t>
      </w:r>
    </w:p>
    <w:p w14:paraId="3CA992A3" w14:textId="77777777" w:rsidR="00567B04" w:rsidRPr="000949BF" w:rsidRDefault="00567B04" w:rsidP="000949BF">
      <w:pPr>
        <w:spacing w:line="360" w:lineRule="auto"/>
        <w:jc w:val="both"/>
        <w:rPr>
          <w:rFonts w:ascii="Arial" w:hAnsi="Arial" w:cs="Arial"/>
          <w:sz w:val="20"/>
          <w:szCs w:val="20"/>
          <w:lang w:val="en-US"/>
        </w:rPr>
      </w:pPr>
    </w:p>
    <w:p w14:paraId="7AA8F293" w14:textId="30835E2E" w:rsidR="00785E9A" w:rsidRPr="000949BF" w:rsidRDefault="00785E9A" w:rsidP="000949BF">
      <w:pPr>
        <w:spacing w:line="360" w:lineRule="auto"/>
        <w:jc w:val="both"/>
        <w:rPr>
          <w:rFonts w:ascii="Arial" w:hAnsi="Arial" w:cs="Arial"/>
          <w:sz w:val="20"/>
          <w:szCs w:val="20"/>
          <w:lang w:val="en-US"/>
        </w:rPr>
      </w:pPr>
    </w:p>
    <w:p w14:paraId="3AC0DAA9" w14:textId="139157F8" w:rsidR="00C44171" w:rsidRPr="000949BF" w:rsidRDefault="00C44171" w:rsidP="000949BF">
      <w:pPr>
        <w:spacing w:line="360" w:lineRule="auto"/>
        <w:jc w:val="both"/>
        <w:rPr>
          <w:rFonts w:ascii="Arial" w:hAnsi="Arial" w:cs="Arial"/>
          <w:sz w:val="20"/>
          <w:szCs w:val="20"/>
          <w:lang w:val="en-US"/>
        </w:rPr>
      </w:pPr>
    </w:p>
    <w:p w14:paraId="49E87F03" w14:textId="47FBB003" w:rsidR="00C44171" w:rsidRPr="000949BF" w:rsidRDefault="00C44171" w:rsidP="000949BF">
      <w:pPr>
        <w:spacing w:line="360" w:lineRule="auto"/>
        <w:jc w:val="both"/>
        <w:rPr>
          <w:rFonts w:ascii="Arial" w:hAnsi="Arial" w:cs="Arial"/>
          <w:sz w:val="20"/>
          <w:szCs w:val="20"/>
          <w:lang w:val="en-US"/>
        </w:rPr>
      </w:pPr>
    </w:p>
    <w:p w14:paraId="1D9C4BFE" w14:textId="101C0E24" w:rsidR="00C44171" w:rsidRPr="000949BF" w:rsidRDefault="00C44171" w:rsidP="000949BF">
      <w:pPr>
        <w:spacing w:line="360" w:lineRule="auto"/>
        <w:jc w:val="both"/>
        <w:rPr>
          <w:rFonts w:ascii="Arial" w:hAnsi="Arial" w:cs="Arial"/>
          <w:sz w:val="20"/>
          <w:szCs w:val="20"/>
          <w:lang w:val="en-US"/>
        </w:rPr>
      </w:pPr>
    </w:p>
    <w:p w14:paraId="1F573DC4" w14:textId="70E95501" w:rsidR="00C44171" w:rsidRPr="000949BF" w:rsidRDefault="00C44171" w:rsidP="000949BF">
      <w:pPr>
        <w:spacing w:line="360" w:lineRule="auto"/>
        <w:jc w:val="both"/>
        <w:rPr>
          <w:rFonts w:ascii="Arial" w:hAnsi="Arial" w:cs="Arial"/>
          <w:sz w:val="20"/>
          <w:szCs w:val="20"/>
          <w:lang w:val="en-US"/>
        </w:rPr>
      </w:pPr>
    </w:p>
    <w:p w14:paraId="426EE82C" w14:textId="33CDAD89" w:rsidR="00C44171" w:rsidRPr="000949BF" w:rsidRDefault="00C44171" w:rsidP="000949BF">
      <w:pPr>
        <w:spacing w:line="360" w:lineRule="auto"/>
        <w:jc w:val="both"/>
        <w:rPr>
          <w:rFonts w:ascii="Arial" w:hAnsi="Arial" w:cs="Arial"/>
          <w:sz w:val="20"/>
          <w:szCs w:val="20"/>
          <w:lang w:val="en-US"/>
        </w:rPr>
      </w:pPr>
    </w:p>
    <w:p w14:paraId="74873A88" w14:textId="77777777" w:rsidR="00C44171" w:rsidRPr="000949BF" w:rsidRDefault="00C44171" w:rsidP="000949BF">
      <w:pPr>
        <w:spacing w:line="360" w:lineRule="auto"/>
        <w:jc w:val="both"/>
        <w:rPr>
          <w:rFonts w:ascii="Arial" w:hAnsi="Arial" w:cs="Arial"/>
          <w:sz w:val="20"/>
          <w:szCs w:val="20"/>
          <w:lang w:val="en-US"/>
        </w:rPr>
      </w:pPr>
    </w:p>
    <w:p w14:paraId="58F4941A" w14:textId="39E297F7" w:rsidR="00C44171" w:rsidRPr="000949BF" w:rsidRDefault="00C44171" w:rsidP="000949BF">
      <w:pPr>
        <w:spacing w:line="360" w:lineRule="auto"/>
        <w:jc w:val="both"/>
        <w:rPr>
          <w:rFonts w:ascii="Arial" w:hAnsi="Arial" w:cs="Arial"/>
          <w:sz w:val="20"/>
          <w:szCs w:val="20"/>
          <w:lang w:val="en-US"/>
        </w:rPr>
      </w:pPr>
    </w:p>
    <w:p w14:paraId="44ECB57F" w14:textId="500A632F" w:rsidR="00C44171" w:rsidRDefault="00C44171" w:rsidP="000949BF">
      <w:pPr>
        <w:spacing w:line="360" w:lineRule="auto"/>
        <w:jc w:val="both"/>
        <w:rPr>
          <w:rFonts w:ascii="Arial" w:hAnsi="Arial" w:cs="Arial"/>
          <w:sz w:val="20"/>
          <w:szCs w:val="20"/>
          <w:lang w:val="en-US"/>
        </w:rPr>
      </w:pPr>
    </w:p>
    <w:p w14:paraId="398BD1B9" w14:textId="43F98345" w:rsidR="000949BF" w:rsidRDefault="000949BF" w:rsidP="000949BF">
      <w:pPr>
        <w:spacing w:line="360" w:lineRule="auto"/>
        <w:jc w:val="both"/>
        <w:rPr>
          <w:rFonts w:ascii="Arial" w:hAnsi="Arial" w:cs="Arial"/>
          <w:sz w:val="20"/>
          <w:szCs w:val="20"/>
          <w:lang w:val="en-US"/>
        </w:rPr>
      </w:pPr>
    </w:p>
    <w:p w14:paraId="562DB878" w14:textId="77777777" w:rsidR="000949BF" w:rsidRPr="000949BF" w:rsidRDefault="000949BF" w:rsidP="000949BF">
      <w:pPr>
        <w:spacing w:line="360" w:lineRule="auto"/>
        <w:jc w:val="both"/>
        <w:rPr>
          <w:rFonts w:ascii="Arial" w:hAnsi="Arial" w:cs="Arial"/>
          <w:sz w:val="20"/>
          <w:szCs w:val="20"/>
          <w:lang w:val="en-US"/>
        </w:rPr>
      </w:pPr>
    </w:p>
    <w:p w14:paraId="4C80CDE1" w14:textId="77777777" w:rsidR="00911F61" w:rsidRPr="005173A4" w:rsidRDefault="00911F61" w:rsidP="00911F61">
      <w:pPr>
        <w:spacing w:line="300" w:lineRule="auto"/>
        <w:jc w:val="both"/>
        <w:rPr>
          <w:rFonts w:ascii="Arial" w:hAnsi="Arial" w:cs="Arial"/>
          <w:b/>
          <w:sz w:val="20"/>
          <w:szCs w:val="20"/>
          <w:lang w:val="en-US"/>
        </w:rPr>
      </w:pPr>
      <w:r w:rsidRPr="005173A4">
        <w:rPr>
          <w:rFonts w:ascii="Arial" w:hAnsi="Arial" w:cs="Arial"/>
          <w:b/>
          <w:sz w:val="20"/>
          <w:szCs w:val="20"/>
          <w:lang w:val="en-US"/>
        </w:rPr>
        <w:lastRenderedPageBreak/>
        <w:t>The company</w:t>
      </w:r>
    </w:p>
    <w:p w14:paraId="04671D2A" w14:textId="77777777" w:rsidR="00911F61" w:rsidRPr="005173A4" w:rsidRDefault="00911F61" w:rsidP="00911F61">
      <w:pPr>
        <w:spacing w:line="360" w:lineRule="auto"/>
        <w:jc w:val="both"/>
        <w:rPr>
          <w:rFonts w:ascii="Arial" w:hAnsi="Arial" w:cs="Arial"/>
          <w:sz w:val="20"/>
          <w:szCs w:val="20"/>
          <w:lang w:val="en-US"/>
        </w:rPr>
      </w:pPr>
      <w:r w:rsidRPr="00BC44D2">
        <w:rPr>
          <w:rFonts w:ascii="Arial" w:hAnsi="Arial" w:cs="Arial"/>
          <w:sz w:val="20"/>
          <w:szCs w:val="20"/>
          <w:lang w:val="en-US"/>
        </w:rPr>
        <w:t>Founded in 1876 in Oberkochen, southern Germany, the Leitz Group celebrates its 150th anniversary this year. Today, as a family-owned company in its fifth generation, Leitz is the world’s leading manufacturer of tools for the professional cutting and machining of solid wood, wood-based materials, plastics, composite materials, and non-ferrous metals.</w:t>
      </w:r>
      <w:r>
        <w:rPr>
          <w:rFonts w:ascii="Arial" w:hAnsi="Arial" w:cs="Arial"/>
          <w:sz w:val="20"/>
          <w:szCs w:val="20"/>
          <w:lang w:val="en-US"/>
        </w:rPr>
        <w:t xml:space="preserve"> </w:t>
      </w:r>
      <w:r w:rsidRPr="000A4812">
        <w:rPr>
          <w:rFonts w:ascii="Arial" w:hAnsi="Arial" w:cs="Arial"/>
          <w:sz w:val="20"/>
          <w:szCs w:val="20"/>
          <w:lang w:val="en-US"/>
        </w:rPr>
        <w:t xml:space="preserve">The product </w:t>
      </w:r>
      <w:r>
        <w:rPr>
          <w:rFonts w:ascii="Arial" w:hAnsi="Arial" w:cs="Arial"/>
          <w:sz w:val="20"/>
          <w:szCs w:val="20"/>
          <w:lang w:val="en-US"/>
        </w:rPr>
        <w:t>spectrum</w:t>
      </w:r>
      <w:r w:rsidRPr="000A4812">
        <w:rPr>
          <w:rFonts w:ascii="Arial" w:hAnsi="Arial" w:cs="Arial"/>
          <w:sz w:val="20"/>
          <w:szCs w:val="20"/>
          <w:lang w:val="en-US"/>
        </w:rPr>
        <w:t xml:space="preserve"> covers the full range of machine-driven precision tools and tooling systems</w:t>
      </w:r>
      <w:r w:rsidRPr="005173A4">
        <w:rPr>
          <w:rFonts w:ascii="Arial" w:hAnsi="Arial" w:cs="Arial"/>
          <w:sz w:val="20"/>
          <w:szCs w:val="20"/>
          <w:lang w:val="en-US"/>
        </w:rPr>
        <w:t xml:space="preserve">. </w:t>
      </w:r>
      <w:r w:rsidRPr="003B064F">
        <w:rPr>
          <w:rFonts w:ascii="Arial" w:hAnsi="Arial" w:cs="Arial"/>
          <w:sz w:val="20"/>
          <w:szCs w:val="20"/>
          <w:lang w:val="en-GB"/>
        </w:rPr>
        <w:t>As a manufacturing service provider, Leitz supports its global customers with a comprehensive range of services and consulting, ensuring the optimal application of cutting tools.</w:t>
      </w:r>
      <w:r w:rsidRPr="005173A4">
        <w:rPr>
          <w:rFonts w:ascii="Arial" w:hAnsi="Arial" w:cs="Arial"/>
          <w:sz w:val="20"/>
          <w:szCs w:val="20"/>
          <w:lang w:val="en-US"/>
        </w:rPr>
        <w:t xml:space="preserve"> Leitz products </w:t>
      </w:r>
      <w:r>
        <w:rPr>
          <w:rFonts w:ascii="Arial" w:hAnsi="Arial" w:cs="Arial"/>
          <w:sz w:val="20"/>
          <w:szCs w:val="20"/>
          <w:lang w:val="en-US"/>
        </w:rPr>
        <w:t>are regularly</w:t>
      </w:r>
      <w:r w:rsidRPr="005173A4">
        <w:rPr>
          <w:rFonts w:ascii="Arial" w:hAnsi="Arial" w:cs="Arial"/>
          <w:sz w:val="20"/>
          <w:szCs w:val="20"/>
          <w:lang w:val="en-US"/>
        </w:rPr>
        <w:t xml:space="preserve"> used in more than 150 countries.</w:t>
      </w:r>
      <w:r w:rsidRPr="006D681F">
        <w:rPr>
          <w:lang w:val="en-GB"/>
        </w:rPr>
        <w:t xml:space="preserve"> </w:t>
      </w:r>
      <w:r w:rsidRPr="006D681F">
        <w:rPr>
          <w:rFonts w:ascii="Arial" w:hAnsi="Arial" w:cs="Arial"/>
          <w:sz w:val="20"/>
          <w:szCs w:val="20"/>
          <w:lang w:val="en-US"/>
        </w:rPr>
        <w:t xml:space="preserve">Together with its two legally independent sister companies </w:t>
      </w:r>
      <w:proofErr w:type="spellStart"/>
      <w:r w:rsidRPr="006D681F">
        <w:rPr>
          <w:rFonts w:ascii="Arial" w:hAnsi="Arial" w:cs="Arial"/>
          <w:sz w:val="20"/>
          <w:szCs w:val="20"/>
          <w:lang w:val="en-US"/>
        </w:rPr>
        <w:t>Boehlerit</w:t>
      </w:r>
      <w:proofErr w:type="spellEnd"/>
      <w:r w:rsidRPr="006D681F">
        <w:rPr>
          <w:rFonts w:ascii="Arial" w:hAnsi="Arial" w:cs="Arial"/>
          <w:sz w:val="20"/>
          <w:szCs w:val="20"/>
          <w:lang w:val="en-US"/>
        </w:rPr>
        <w:t xml:space="preserve"> and Bilz, Leitz forms the globally active Brucklacher Group. With a total of 1</w:t>
      </w:r>
      <w:r>
        <w:rPr>
          <w:rFonts w:ascii="Arial" w:hAnsi="Arial" w:cs="Arial"/>
          <w:sz w:val="20"/>
          <w:szCs w:val="20"/>
          <w:lang w:val="en-US"/>
        </w:rPr>
        <w:t>7</w:t>
      </w:r>
      <w:r w:rsidRPr="006D681F">
        <w:rPr>
          <w:rFonts w:ascii="Arial" w:hAnsi="Arial" w:cs="Arial"/>
          <w:sz w:val="20"/>
          <w:szCs w:val="20"/>
          <w:lang w:val="en-US"/>
        </w:rPr>
        <w:t xml:space="preserve"> production sites, its own sales and service companies in 38 countries a</w:t>
      </w:r>
      <w:r>
        <w:rPr>
          <w:rFonts w:ascii="Arial" w:hAnsi="Arial" w:cs="Arial"/>
          <w:sz w:val="20"/>
          <w:szCs w:val="20"/>
          <w:lang w:val="en-US"/>
        </w:rPr>
        <w:t xml:space="preserve">cross </w:t>
      </w:r>
      <w:r w:rsidRPr="006D681F">
        <w:rPr>
          <w:rFonts w:ascii="Arial" w:hAnsi="Arial" w:cs="Arial"/>
          <w:sz w:val="20"/>
          <w:szCs w:val="20"/>
          <w:lang w:val="en-US"/>
        </w:rPr>
        <w:t>137 locations and an exclusive partner network, the Brucklacher Group is a global player represented on all continents. The Brucklacher Group employs over 4,000 people worldwide and generates an annual turnover of around 450 million euros.</w:t>
      </w:r>
    </w:p>
    <w:p w14:paraId="0B812C43" w14:textId="77777777" w:rsidR="00AA0699" w:rsidRPr="000949BF" w:rsidRDefault="00AA0699" w:rsidP="000949BF">
      <w:pPr>
        <w:spacing w:line="360" w:lineRule="auto"/>
        <w:jc w:val="both"/>
        <w:rPr>
          <w:rFonts w:ascii="Arial" w:hAnsi="Arial" w:cs="Arial"/>
          <w:sz w:val="20"/>
          <w:szCs w:val="20"/>
          <w:lang w:val="en-US"/>
        </w:rPr>
      </w:pPr>
    </w:p>
    <w:p w14:paraId="758BC594" w14:textId="77777777" w:rsidR="00AA0699" w:rsidRPr="000949BF" w:rsidRDefault="00AA0699" w:rsidP="000949BF">
      <w:pPr>
        <w:spacing w:line="360" w:lineRule="auto"/>
        <w:jc w:val="both"/>
        <w:rPr>
          <w:rFonts w:ascii="Arial" w:hAnsi="Arial" w:cs="Arial"/>
          <w:sz w:val="20"/>
          <w:szCs w:val="20"/>
          <w:lang w:val="en-US"/>
        </w:rPr>
      </w:pPr>
    </w:p>
    <w:p w14:paraId="0E27A44C" w14:textId="3CC6F3F1" w:rsidR="00AA0699" w:rsidRPr="000949BF" w:rsidRDefault="00AA0699" w:rsidP="000949BF">
      <w:pPr>
        <w:spacing w:line="360" w:lineRule="auto"/>
        <w:jc w:val="both"/>
        <w:rPr>
          <w:rFonts w:ascii="Arial" w:hAnsi="Arial" w:cs="Arial"/>
          <w:b/>
          <w:sz w:val="20"/>
          <w:szCs w:val="20"/>
          <w:lang w:val="en-US"/>
        </w:rPr>
      </w:pPr>
      <w:r w:rsidRPr="000949BF">
        <w:rPr>
          <w:rFonts w:ascii="Arial" w:hAnsi="Arial" w:cs="Arial"/>
          <w:b/>
          <w:sz w:val="20"/>
          <w:szCs w:val="20"/>
          <w:lang w:val="en-US"/>
        </w:rPr>
        <w:t>For more press information</w:t>
      </w:r>
      <w:r w:rsidR="0006013F">
        <w:rPr>
          <w:rFonts w:ascii="Arial" w:hAnsi="Arial" w:cs="Arial"/>
          <w:b/>
          <w:sz w:val="20"/>
          <w:szCs w:val="20"/>
          <w:lang w:val="en-US"/>
        </w:rPr>
        <w:t xml:space="preserve"> </w:t>
      </w:r>
      <w:r w:rsidRPr="000949BF">
        <w:rPr>
          <w:rFonts w:ascii="Arial" w:hAnsi="Arial" w:cs="Arial"/>
          <w:b/>
          <w:sz w:val="20"/>
          <w:szCs w:val="20"/>
          <w:lang w:val="en-US"/>
        </w:rPr>
        <w:t>contact:</w:t>
      </w:r>
    </w:p>
    <w:p w14:paraId="21D6AFE2" w14:textId="0D1C225A" w:rsidR="00AA0699" w:rsidRPr="0006013F" w:rsidRDefault="0006013F" w:rsidP="000949BF">
      <w:pPr>
        <w:spacing w:line="360" w:lineRule="auto"/>
        <w:jc w:val="both"/>
        <w:rPr>
          <w:rFonts w:ascii="Arial" w:hAnsi="Arial" w:cs="Arial"/>
          <w:sz w:val="20"/>
          <w:szCs w:val="20"/>
          <w:lang w:val="en-GB"/>
        </w:rPr>
      </w:pPr>
      <w:r w:rsidRPr="0006013F">
        <w:rPr>
          <w:rFonts w:ascii="Arial" w:hAnsi="Arial" w:cs="Arial"/>
          <w:sz w:val="20"/>
          <w:szCs w:val="20"/>
          <w:lang w:val="en-GB"/>
        </w:rPr>
        <w:t>L</w:t>
      </w:r>
      <w:r>
        <w:rPr>
          <w:rFonts w:ascii="Arial" w:hAnsi="Arial" w:cs="Arial"/>
          <w:sz w:val="20"/>
          <w:szCs w:val="20"/>
          <w:lang w:val="en-GB"/>
        </w:rPr>
        <w:t>isa Wykydal</w:t>
      </w:r>
    </w:p>
    <w:p w14:paraId="44263463" w14:textId="77777777" w:rsidR="00AA0699" w:rsidRPr="0006013F" w:rsidRDefault="00AA0699" w:rsidP="000949BF">
      <w:pPr>
        <w:spacing w:line="360" w:lineRule="auto"/>
        <w:jc w:val="both"/>
        <w:rPr>
          <w:rFonts w:ascii="Arial" w:hAnsi="Arial" w:cs="Arial"/>
          <w:sz w:val="20"/>
          <w:szCs w:val="20"/>
          <w:lang w:val="en-GB"/>
        </w:rPr>
      </w:pPr>
      <w:r w:rsidRPr="0006013F">
        <w:rPr>
          <w:rFonts w:ascii="Arial" w:hAnsi="Arial" w:cs="Arial"/>
          <w:sz w:val="20"/>
          <w:szCs w:val="20"/>
          <w:lang w:val="en-GB"/>
        </w:rPr>
        <w:t>Marketing</w:t>
      </w:r>
    </w:p>
    <w:p w14:paraId="08B49827" w14:textId="347B0AF2" w:rsidR="00AA0699" w:rsidRPr="0006013F" w:rsidRDefault="0072482C" w:rsidP="000949BF">
      <w:pPr>
        <w:tabs>
          <w:tab w:val="left" w:pos="851"/>
        </w:tabs>
        <w:spacing w:line="360" w:lineRule="auto"/>
        <w:jc w:val="both"/>
        <w:rPr>
          <w:rFonts w:ascii="Arial" w:hAnsi="Arial" w:cs="Arial"/>
          <w:sz w:val="20"/>
          <w:szCs w:val="20"/>
          <w:lang w:val="en-GB"/>
        </w:rPr>
      </w:pPr>
      <w:r w:rsidRPr="0006013F">
        <w:rPr>
          <w:rFonts w:ascii="Arial" w:hAnsi="Arial" w:cs="Arial"/>
          <w:sz w:val="20"/>
          <w:szCs w:val="20"/>
          <w:lang w:val="en-GB"/>
        </w:rPr>
        <w:t>Phone</w:t>
      </w:r>
      <w:r w:rsidR="00AA0699" w:rsidRPr="0006013F">
        <w:rPr>
          <w:rFonts w:ascii="Arial" w:hAnsi="Arial" w:cs="Arial"/>
          <w:sz w:val="20"/>
          <w:szCs w:val="20"/>
          <w:lang w:val="en-GB"/>
        </w:rPr>
        <w:t>:</w:t>
      </w:r>
      <w:r w:rsidR="00AA0699" w:rsidRPr="0006013F">
        <w:rPr>
          <w:rFonts w:ascii="Arial" w:hAnsi="Arial" w:cs="Arial"/>
          <w:sz w:val="20"/>
          <w:szCs w:val="20"/>
          <w:lang w:val="en-GB"/>
        </w:rPr>
        <w:tab/>
        <w:t xml:space="preserve">+49 7364 950 - </w:t>
      </w:r>
      <w:r w:rsidR="0006013F">
        <w:rPr>
          <w:rFonts w:ascii="Arial" w:hAnsi="Arial" w:cs="Arial"/>
          <w:sz w:val="20"/>
          <w:szCs w:val="20"/>
          <w:lang w:val="en-GB"/>
        </w:rPr>
        <w:t>435</w:t>
      </w:r>
    </w:p>
    <w:p w14:paraId="133DD003" w14:textId="77777777" w:rsidR="00AA0699" w:rsidRPr="0006013F" w:rsidRDefault="00AA0699" w:rsidP="000949BF">
      <w:pPr>
        <w:tabs>
          <w:tab w:val="left" w:pos="851"/>
        </w:tabs>
        <w:spacing w:line="360" w:lineRule="auto"/>
        <w:jc w:val="both"/>
        <w:rPr>
          <w:rFonts w:ascii="Arial" w:hAnsi="Arial" w:cs="Arial"/>
          <w:sz w:val="20"/>
          <w:szCs w:val="20"/>
          <w:lang w:val="en-GB"/>
        </w:rPr>
      </w:pPr>
      <w:r w:rsidRPr="0006013F">
        <w:rPr>
          <w:rFonts w:ascii="Arial" w:hAnsi="Arial" w:cs="Arial"/>
          <w:sz w:val="20"/>
          <w:szCs w:val="20"/>
          <w:lang w:val="en-GB"/>
        </w:rPr>
        <w:t>Fax:</w:t>
      </w:r>
      <w:r w:rsidRPr="0006013F">
        <w:rPr>
          <w:rFonts w:ascii="Arial" w:hAnsi="Arial" w:cs="Arial"/>
          <w:sz w:val="20"/>
          <w:szCs w:val="20"/>
          <w:lang w:val="en-GB"/>
        </w:rPr>
        <w:tab/>
        <w:t>+49 7364 950 - 662</w:t>
      </w:r>
    </w:p>
    <w:p w14:paraId="4561AD46" w14:textId="51F5D140" w:rsidR="00AA0699" w:rsidRPr="0006013F" w:rsidRDefault="00AA0699" w:rsidP="000949BF">
      <w:pPr>
        <w:tabs>
          <w:tab w:val="left" w:pos="851"/>
        </w:tabs>
        <w:spacing w:line="360" w:lineRule="auto"/>
        <w:jc w:val="both"/>
        <w:rPr>
          <w:rFonts w:ascii="Arial" w:hAnsi="Arial" w:cs="Arial"/>
          <w:sz w:val="20"/>
          <w:szCs w:val="20"/>
          <w:lang w:val="en-GB"/>
        </w:rPr>
      </w:pPr>
      <w:r w:rsidRPr="0006013F">
        <w:rPr>
          <w:rFonts w:ascii="Arial" w:hAnsi="Arial" w:cs="Arial"/>
          <w:sz w:val="20"/>
          <w:szCs w:val="20"/>
          <w:lang w:val="en-GB"/>
        </w:rPr>
        <w:t>E-Mail:</w:t>
      </w:r>
      <w:r w:rsidRPr="0006013F">
        <w:rPr>
          <w:rFonts w:ascii="Arial" w:hAnsi="Arial" w:cs="Arial"/>
          <w:sz w:val="20"/>
          <w:szCs w:val="20"/>
          <w:lang w:val="en-GB"/>
        </w:rPr>
        <w:tab/>
      </w:r>
      <w:r w:rsidR="0006013F">
        <w:rPr>
          <w:rFonts w:ascii="Arial" w:hAnsi="Arial" w:cs="Arial"/>
          <w:sz w:val="20"/>
          <w:szCs w:val="20"/>
          <w:lang w:val="en-GB"/>
        </w:rPr>
        <w:t>lwykydal</w:t>
      </w:r>
      <w:r w:rsidRPr="0006013F">
        <w:rPr>
          <w:rFonts w:ascii="Arial" w:hAnsi="Arial" w:cs="Arial"/>
          <w:sz w:val="20"/>
          <w:szCs w:val="20"/>
          <w:lang w:val="en-GB"/>
        </w:rPr>
        <w:t>@leitz.org</w:t>
      </w:r>
    </w:p>
    <w:p w14:paraId="4F413A62" w14:textId="77777777" w:rsidR="00AA0699" w:rsidRPr="0006013F" w:rsidRDefault="00AA0699" w:rsidP="000949BF">
      <w:pPr>
        <w:spacing w:line="360" w:lineRule="auto"/>
        <w:jc w:val="both"/>
        <w:rPr>
          <w:rFonts w:ascii="Arial" w:hAnsi="Arial" w:cs="Arial"/>
          <w:sz w:val="20"/>
          <w:szCs w:val="20"/>
          <w:lang w:val="en-GB"/>
        </w:rPr>
      </w:pPr>
    </w:p>
    <w:p w14:paraId="3F40A9AE" w14:textId="77777777" w:rsidR="00D102A6" w:rsidRPr="0006013F" w:rsidRDefault="00D102A6" w:rsidP="000949BF">
      <w:pPr>
        <w:spacing w:line="360" w:lineRule="auto"/>
        <w:jc w:val="both"/>
        <w:rPr>
          <w:rFonts w:ascii="Arial" w:hAnsi="Arial" w:cs="Arial"/>
          <w:sz w:val="20"/>
          <w:szCs w:val="20"/>
          <w:lang w:val="en-GB"/>
        </w:rPr>
      </w:pPr>
    </w:p>
    <w:p w14:paraId="51C2A11E" w14:textId="77777777" w:rsidR="009810D6" w:rsidRPr="0006013F" w:rsidRDefault="009810D6" w:rsidP="000949BF">
      <w:pPr>
        <w:spacing w:line="360" w:lineRule="auto"/>
        <w:jc w:val="both"/>
        <w:rPr>
          <w:rFonts w:ascii="Arial" w:hAnsi="Arial" w:cs="Arial"/>
          <w:sz w:val="20"/>
          <w:szCs w:val="20"/>
          <w:lang w:val="en-GB"/>
        </w:rPr>
      </w:pPr>
    </w:p>
    <w:p w14:paraId="566D30AE" w14:textId="77777777" w:rsidR="00C52033" w:rsidRPr="0006013F" w:rsidRDefault="00C52033" w:rsidP="000949BF">
      <w:pPr>
        <w:spacing w:line="360" w:lineRule="auto"/>
        <w:jc w:val="both"/>
        <w:rPr>
          <w:rFonts w:ascii="Arial" w:hAnsi="Arial" w:cs="Arial"/>
          <w:sz w:val="20"/>
          <w:szCs w:val="20"/>
          <w:lang w:val="en-GB"/>
        </w:rPr>
        <w:sectPr w:rsidR="00C52033" w:rsidRPr="0006013F" w:rsidSect="00C52033">
          <w:headerReference w:type="default" r:id="rId11"/>
          <w:footerReference w:type="default" r:id="rId12"/>
          <w:headerReference w:type="first" r:id="rId13"/>
          <w:footerReference w:type="first" r:id="rId14"/>
          <w:type w:val="continuous"/>
          <w:pgSz w:w="11900" w:h="16840"/>
          <w:pgMar w:top="851" w:right="851" w:bottom="567" w:left="1304" w:header="709" w:footer="471" w:gutter="0"/>
          <w:cols w:space="708"/>
          <w:titlePg/>
          <w:docGrid w:linePitch="360"/>
        </w:sectPr>
      </w:pPr>
    </w:p>
    <w:p w14:paraId="19B1D553" w14:textId="77777777" w:rsidR="0072482C" w:rsidRPr="000949BF" w:rsidRDefault="0072482C" w:rsidP="000949BF">
      <w:pPr>
        <w:spacing w:line="360" w:lineRule="auto"/>
        <w:jc w:val="both"/>
        <w:rPr>
          <w:rFonts w:ascii="Arial" w:hAnsi="Arial" w:cs="Arial"/>
          <w:sz w:val="20"/>
          <w:szCs w:val="20"/>
          <w:lang w:val="en-US"/>
        </w:rPr>
      </w:pPr>
      <w:r w:rsidRPr="000949BF">
        <w:rPr>
          <w:rFonts w:ascii="Arial" w:hAnsi="Arial" w:cs="Arial"/>
          <w:noProof/>
          <w:sz w:val="20"/>
          <w:szCs w:val="20"/>
        </w:rPr>
        <w:lastRenderedPageBreak/>
        <w:drawing>
          <wp:inline distT="0" distB="0" distL="0" distR="0" wp14:anchorId="255C2FF4" wp14:editId="5CA87C0E">
            <wp:extent cx="1870847" cy="540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70847" cy="5400000"/>
                    </a:xfrm>
                    <a:prstGeom prst="rect">
                      <a:avLst/>
                    </a:prstGeom>
                    <a:noFill/>
                    <a:ln>
                      <a:noFill/>
                    </a:ln>
                  </pic:spPr>
                </pic:pic>
              </a:graphicData>
            </a:graphic>
          </wp:inline>
        </w:drawing>
      </w:r>
      <w:r w:rsidRPr="000949BF">
        <w:rPr>
          <w:rFonts w:ascii="Arial" w:hAnsi="Arial" w:cs="Arial"/>
          <w:sz w:val="20"/>
          <w:szCs w:val="20"/>
          <w:lang w:val="en-US"/>
        </w:rPr>
        <w:tab/>
      </w:r>
      <w:r w:rsidRPr="000949BF">
        <w:rPr>
          <w:rFonts w:ascii="Arial" w:hAnsi="Arial" w:cs="Arial"/>
          <w:sz w:val="20"/>
          <w:szCs w:val="20"/>
          <w:lang w:val="en-US"/>
        </w:rPr>
        <w:tab/>
      </w:r>
      <w:r w:rsidRPr="000949BF">
        <w:rPr>
          <w:rFonts w:ascii="Arial" w:hAnsi="Arial" w:cs="Arial"/>
          <w:sz w:val="20"/>
          <w:szCs w:val="20"/>
          <w:lang w:val="en-US"/>
        </w:rPr>
        <w:tab/>
      </w:r>
      <w:r w:rsidRPr="000949BF">
        <w:rPr>
          <w:rFonts w:ascii="Arial" w:hAnsi="Arial" w:cs="Arial"/>
          <w:noProof/>
          <w:sz w:val="20"/>
          <w:szCs w:val="20"/>
        </w:rPr>
        <w:drawing>
          <wp:inline distT="0" distB="0" distL="0" distR="0" wp14:anchorId="46AC0BD0" wp14:editId="514E0586">
            <wp:extent cx="1702076" cy="54000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702076" cy="5400000"/>
                    </a:xfrm>
                    <a:prstGeom prst="rect">
                      <a:avLst/>
                    </a:prstGeom>
                    <a:noFill/>
                    <a:ln>
                      <a:noFill/>
                    </a:ln>
                  </pic:spPr>
                </pic:pic>
              </a:graphicData>
            </a:graphic>
          </wp:inline>
        </w:drawing>
      </w:r>
    </w:p>
    <w:p w14:paraId="56518022" w14:textId="77777777" w:rsidR="0072482C" w:rsidRPr="000949BF" w:rsidRDefault="0072482C" w:rsidP="000949BF">
      <w:pPr>
        <w:spacing w:line="360" w:lineRule="auto"/>
        <w:jc w:val="both"/>
        <w:rPr>
          <w:rFonts w:ascii="Arial" w:hAnsi="Arial" w:cs="Arial"/>
          <w:sz w:val="20"/>
          <w:szCs w:val="20"/>
          <w:lang w:val="en-US"/>
        </w:rPr>
      </w:pPr>
    </w:p>
    <w:p w14:paraId="0FAD6DEC" w14:textId="4748EE8B" w:rsidR="0072482C" w:rsidRPr="000949BF" w:rsidRDefault="0072482C" w:rsidP="000949BF">
      <w:pPr>
        <w:spacing w:line="360" w:lineRule="auto"/>
        <w:jc w:val="both"/>
        <w:rPr>
          <w:rFonts w:ascii="Arial" w:hAnsi="Arial" w:cs="Arial"/>
          <w:sz w:val="20"/>
          <w:szCs w:val="20"/>
        </w:rPr>
      </w:pPr>
      <w:r w:rsidRPr="000949BF">
        <w:rPr>
          <w:rFonts w:ascii="Arial" w:hAnsi="Arial" w:cs="Arial"/>
          <w:b/>
          <w:bCs/>
          <w:sz w:val="20"/>
          <w:szCs w:val="20"/>
          <w:lang w:val="en-US"/>
        </w:rPr>
        <w:t>ill. 1:</w:t>
      </w:r>
      <w:r w:rsidRPr="000949BF">
        <w:rPr>
          <w:rFonts w:ascii="Arial" w:hAnsi="Arial" w:cs="Arial"/>
          <w:sz w:val="20"/>
          <w:szCs w:val="20"/>
          <w:lang w:val="en-US"/>
        </w:rPr>
        <w:t xml:space="preserve"> Climate protection through sustainable and environmentally conscious building. Highly insulating window and door systems made from sustainable raw materials are an important element in this. </w:t>
      </w:r>
      <w:r w:rsidRPr="000949BF">
        <w:rPr>
          <w:rFonts w:ascii="Arial" w:hAnsi="Arial" w:cs="Arial"/>
          <w:sz w:val="20"/>
          <w:szCs w:val="20"/>
          <w:lang w:val="de-DE"/>
        </w:rPr>
        <w:t>(</w:t>
      </w:r>
      <w:proofErr w:type="spellStart"/>
      <w:r w:rsidRPr="000949BF">
        <w:rPr>
          <w:rFonts w:ascii="Arial" w:hAnsi="Arial" w:cs="Arial"/>
          <w:sz w:val="20"/>
          <w:szCs w:val="20"/>
          <w:lang w:val="de-DE"/>
        </w:rPr>
        <w:t>Photo</w:t>
      </w:r>
      <w:proofErr w:type="spellEnd"/>
      <w:r w:rsidRPr="000949BF">
        <w:rPr>
          <w:rFonts w:ascii="Arial" w:hAnsi="Arial" w:cs="Arial"/>
          <w:sz w:val="20"/>
          <w:szCs w:val="20"/>
          <w:lang w:val="de-DE"/>
        </w:rPr>
        <w:t xml:space="preserve">: </w:t>
      </w:r>
      <w:r w:rsidRPr="000949BF">
        <w:rPr>
          <w:rFonts w:ascii="Arial" w:hAnsi="Arial" w:cs="Arial"/>
          <w:sz w:val="20"/>
          <w:szCs w:val="20"/>
        </w:rPr>
        <w:t>Leitz)</w:t>
      </w:r>
    </w:p>
    <w:p w14:paraId="0B5EBAD9" w14:textId="77777777" w:rsidR="0072482C" w:rsidRPr="000949BF" w:rsidRDefault="0072482C" w:rsidP="000949BF">
      <w:pPr>
        <w:spacing w:line="360" w:lineRule="auto"/>
        <w:jc w:val="both"/>
        <w:rPr>
          <w:rFonts w:ascii="Arial" w:hAnsi="Arial" w:cs="Arial"/>
          <w:sz w:val="20"/>
          <w:szCs w:val="20"/>
        </w:rPr>
      </w:pPr>
    </w:p>
    <w:p w14:paraId="4C32CE94" w14:textId="77777777" w:rsidR="0072482C" w:rsidRPr="000949BF" w:rsidRDefault="0072482C" w:rsidP="000949BF">
      <w:pPr>
        <w:spacing w:line="360" w:lineRule="auto"/>
        <w:jc w:val="both"/>
        <w:rPr>
          <w:rFonts w:ascii="Arial" w:hAnsi="Arial" w:cs="Arial"/>
          <w:sz w:val="20"/>
          <w:szCs w:val="20"/>
        </w:rPr>
      </w:pPr>
    </w:p>
    <w:p w14:paraId="542BE300" w14:textId="77777777" w:rsidR="0072482C" w:rsidRPr="000949BF" w:rsidRDefault="0072482C" w:rsidP="000949BF">
      <w:pPr>
        <w:spacing w:line="360" w:lineRule="auto"/>
        <w:jc w:val="both"/>
        <w:rPr>
          <w:rFonts w:ascii="Arial" w:hAnsi="Arial" w:cs="Arial"/>
          <w:sz w:val="20"/>
          <w:szCs w:val="20"/>
        </w:rPr>
      </w:pPr>
    </w:p>
    <w:p w14:paraId="32B04BAC" w14:textId="77777777" w:rsidR="0072482C" w:rsidRPr="000949BF" w:rsidRDefault="0072482C" w:rsidP="000949BF">
      <w:pPr>
        <w:spacing w:line="360" w:lineRule="auto"/>
        <w:jc w:val="both"/>
        <w:rPr>
          <w:rFonts w:ascii="Arial" w:hAnsi="Arial" w:cs="Arial"/>
          <w:sz w:val="20"/>
          <w:szCs w:val="20"/>
        </w:rPr>
      </w:pPr>
    </w:p>
    <w:p w14:paraId="3053C2B4" w14:textId="77777777" w:rsidR="0072482C" w:rsidRPr="000949BF" w:rsidRDefault="0072482C" w:rsidP="000949BF">
      <w:pPr>
        <w:spacing w:line="360" w:lineRule="auto"/>
        <w:jc w:val="both"/>
        <w:rPr>
          <w:rFonts w:ascii="Arial" w:hAnsi="Arial" w:cs="Arial"/>
          <w:sz w:val="20"/>
          <w:szCs w:val="20"/>
        </w:rPr>
      </w:pPr>
    </w:p>
    <w:p w14:paraId="1861363B" w14:textId="77777777" w:rsidR="0072482C" w:rsidRPr="000949BF" w:rsidRDefault="0072482C" w:rsidP="000949BF">
      <w:pPr>
        <w:spacing w:line="360" w:lineRule="auto"/>
        <w:jc w:val="both"/>
        <w:rPr>
          <w:rFonts w:ascii="Arial" w:hAnsi="Arial" w:cs="Arial"/>
          <w:sz w:val="20"/>
          <w:szCs w:val="20"/>
        </w:rPr>
      </w:pPr>
    </w:p>
    <w:p w14:paraId="57D2C2C3" w14:textId="77777777" w:rsidR="0072482C" w:rsidRPr="000949BF" w:rsidRDefault="0072482C" w:rsidP="000949BF">
      <w:pPr>
        <w:spacing w:line="360" w:lineRule="auto"/>
        <w:jc w:val="both"/>
        <w:rPr>
          <w:rFonts w:ascii="Arial" w:hAnsi="Arial" w:cs="Arial"/>
          <w:sz w:val="20"/>
          <w:szCs w:val="20"/>
        </w:rPr>
      </w:pPr>
      <w:r w:rsidRPr="000949BF">
        <w:rPr>
          <w:rFonts w:ascii="Arial" w:hAnsi="Arial" w:cs="Arial"/>
          <w:noProof/>
          <w:sz w:val="20"/>
          <w:szCs w:val="20"/>
        </w:rPr>
        <w:drawing>
          <wp:inline distT="0" distB="0" distL="0" distR="0" wp14:anchorId="3936D327" wp14:editId="074F411C">
            <wp:extent cx="2340000" cy="2340000"/>
            <wp:effectExtent l="0" t="0" r="3175" b="3175"/>
            <wp:docPr id="6" name="Grafik 6" descr="Ein Bild, das drinnen, Tisch, Fen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Ein Bild, das drinnen, Tisch, Fenster enthält.&#10;&#10;Automatisch generierte Beschreibun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340000" cy="2340000"/>
                    </a:xfrm>
                    <a:prstGeom prst="rect">
                      <a:avLst/>
                    </a:prstGeom>
                    <a:noFill/>
                    <a:ln>
                      <a:noFill/>
                    </a:ln>
                  </pic:spPr>
                </pic:pic>
              </a:graphicData>
            </a:graphic>
          </wp:inline>
        </w:drawing>
      </w:r>
      <w:r w:rsidRPr="000949BF">
        <w:rPr>
          <w:rFonts w:ascii="Arial" w:hAnsi="Arial" w:cs="Arial"/>
          <w:sz w:val="20"/>
          <w:szCs w:val="20"/>
        </w:rPr>
        <w:tab/>
      </w:r>
      <w:r w:rsidRPr="000949BF">
        <w:rPr>
          <w:rFonts w:ascii="Arial" w:hAnsi="Arial" w:cs="Arial"/>
          <w:noProof/>
          <w:sz w:val="20"/>
          <w:szCs w:val="20"/>
        </w:rPr>
        <w:drawing>
          <wp:inline distT="0" distB="0" distL="0" distR="0" wp14:anchorId="06817CA8" wp14:editId="3097F653">
            <wp:extent cx="2340000" cy="2340000"/>
            <wp:effectExtent l="0" t="0" r="3175" b="3175"/>
            <wp:docPr id="8" name="Grafik 8" descr="Ein Bild, das Bilderrahm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Bilderrahmen enthält.&#10;&#10;Automatisch generierte Beschreibun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340000" cy="2340000"/>
                    </a:xfrm>
                    <a:prstGeom prst="rect">
                      <a:avLst/>
                    </a:prstGeom>
                    <a:noFill/>
                    <a:ln>
                      <a:noFill/>
                    </a:ln>
                  </pic:spPr>
                </pic:pic>
              </a:graphicData>
            </a:graphic>
          </wp:inline>
        </w:drawing>
      </w:r>
    </w:p>
    <w:p w14:paraId="4B86A781" w14:textId="77777777" w:rsidR="0072482C" w:rsidRPr="000949BF" w:rsidRDefault="0072482C" w:rsidP="000949BF">
      <w:pPr>
        <w:spacing w:line="360" w:lineRule="auto"/>
        <w:jc w:val="both"/>
        <w:rPr>
          <w:rFonts w:ascii="Arial" w:hAnsi="Arial" w:cs="Arial"/>
          <w:sz w:val="20"/>
          <w:szCs w:val="20"/>
        </w:rPr>
      </w:pPr>
    </w:p>
    <w:p w14:paraId="07D4D296" w14:textId="2FD2C03B" w:rsidR="0072482C" w:rsidRPr="000949BF" w:rsidRDefault="0072482C" w:rsidP="000949BF">
      <w:pPr>
        <w:spacing w:line="360" w:lineRule="auto"/>
        <w:jc w:val="both"/>
        <w:rPr>
          <w:rFonts w:ascii="Arial" w:hAnsi="Arial" w:cs="Arial"/>
          <w:sz w:val="20"/>
          <w:szCs w:val="20"/>
        </w:rPr>
      </w:pPr>
      <w:r w:rsidRPr="000949BF">
        <w:rPr>
          <w:rFonts w:ascii="Arial" w:hAnsi="Arial" w:cs="Arial"/>
          <w:b/>
          <w:bCs/>
          <w:sz w:val="20"/>
          <w:szCs w:val="20"/>
          <w:lang w:val="en-US"/>
        </w:rPr>
        <w:t>ill. 2-3:</w:t>
      </w:r>
      <w:r w:rsidRPr="000949BF">
        <w:rPr>
          <w:rFonts w:ascii="Arial" w:hAnsi="Arial" w:cs="Arial"/>
          <w:sz w:val="20"/>
          <w:szCs w:val="20"/>
          <w:lang w:val="en-US"/>
        </w:rPr>
        <w:t xml:space="preserve"> </w:t>
      </w:r>
      <w:proofErr w:type="spellStart"/>
      <w:r w:rsidRPr="000949BF">
        <w:rPr>
          <w:rFonts w:ascii="Arial" w:hAnsi="Arial" w:cs="Arial"/>
          <w:sz w:val="20"/>
          <w:szCs w:val="20"/>
          <w:lang w:val="en-US"/>
        </w:rPr>
        <w:t>ClimaTrend</w:t>
      </w:r>
      <w:proofErr w:type="spellEnd"/>
      <w:r w:rsidRPr="000949BF">
        <w:rPr>
          <w:rFonts w:ascii="Arial" w:hAnsi="Arial" w:cs="Arial"/>
          <w:sz w:val="20"/>
          <w:szCs w:val="20"/>
          <w:lang w:val="en-US"/>
        </w:rPr>
        <w:t xml:space="preserve"> Style from Leitz (shown here in wood and wood/</w:t>
      </w:r>
      <w:proofErr w:type="spellStart"/>
      <w:r w:rsidRPr="000949BF">
        <w:rPr>
          <w:rFonts w:ascii="Arial" w:hAnsi="Arial" w:cs="Arial"/>
          <w:sz w:val="20"/>
          <w:szCs w:val="20"/>
          <w:lang w:val="en-US"/>
        </w:rPr>
        <w:t>aluminium</w:t>
      </w:r>
      <w:proofErr w:type="spellEnd"/>
      <w:r w:rsidRPr="000949BF">
        <w:rPr>
          <w:rFonts w:ascii="Arial" w:hAnsi="Arial" w:cs="Arial"/>
          <w:sz w:val="20"/>
          <w:szCs w:val="20"/>
          <w:lang w:val="en-US"/>
        </w:rPr>
        <w:t xml:space="preserve"> versions) is a modular, future-proof window system. It combines modern, linear design with maximum functionality and security. </w:t>
      </w:r>
      <w:r w:rsidRPr="000949BF">
        <w:rPr>
          <w:rFonts w:ascii="Arial" w:hAnsi="Arial" w:cs="Arial"/>
          <w:sz w:val="20"/>
          <w:szCs w:val="20"/>
          <w:lang w:val="de-DE"/>
        </w:rPr>
        <w:t>(</w:t>
      </w:r>
      <w:proofErr w:type="spellStart"/>
      <w:r w:rsidRPr="000949BF">
        <w:rPr>
          <w:rFonts w:ascii="Arial" w:hAnsi="Arial" w:cs="Arial"/>
          <w:sz w:val="20"/>
          <w:szCs w:val="20"/>
          <w:lang w:val="de-DE"/>
        </w:rPr>
        <w:t>Photo</w:t>
      </w:r>
      <w:proofErr w:type="spellEnd"/>
      <w:r w:rsidRPr="000949BF">
        <w:rPr>
          <w:rFonts w:ascii="Arial" w:hAnsi="Arial" w:cs="Arial"/>
          <w:sz w:val="20"/>
          <w:szCs w:val="20"/>
          <w:lang w:val="de-DE"/>
        </w:rPr>
        <w:t xml:space="preserve">: </w:t>
      </w:r>
      <w:r w:rsidRPr="000949BF">
        <w:rPr>
          <w:rFonts w:ascii="Arial" w:hAnsi="Arial" w:cs="Arial"/>
          <w:sz w:val="20"/>
          <w:szCs w:val="20"/>
        </w:rPr>
        <w:t>Leitz)</w:t>
      </w:r>
    </w:p>
    <w:p w14:paraId="0A9F8C5A" w14:textId="77777777" w:rsidR="0072482C" w:rsidRPr="000949BF" w:rsidRDefault="0072482C" w:rsidP="000949BF">
      <w:pPr>
        <w:spacing w:line="360" w:lineRule="auto"/>
        <w:jc w:val="both"/>
        <w:rPr>
          <w:rFonts w:ascii="Arial" w:hAnsi="Arial" w:cs="Arial"/>
          <w:sz w:val="20"/>
          <w:szCs w:val="20"/>
        </w:rPr>
      </w:pPr>
    </w:p>
    <w:p w14:paraId="25D81397" w14:textId="77777777" w:rsidR="0072482C" w:rsidRPr="000949BF" w:rsidRDefault="0072482C" w:rsidP="000949BF">
      <w:pPr>
        <w:spacing w:line="360" w:lineRule="auto"/>
        <w:jc w:val="both"/>
        <w:rPr>
          <w:rFonts w:ascii="Arial" w:hAnsi="Arial" w:cs="Arial"/>
          <w:sz w:val="20"/>
          <w:szCs w:val="20"/>
        </w:rPr>
      </w:pPr>
    </w:p>
    <w:p w14:paraId="6D7458DA" w14:textId="77777777" w:rsidR="0072482C" w:rsidRPr="000949BF" w:rsidRDefault="0072482C" w:rsidP="000949BF">
      <w:pPr>
        <w:spacing w:line="360" w:lineRule="auto"/>
        <w:jc w:val="both"/>
        <w:rPr>
          <w:rFonts w:ascii="Arial" w:hAnsi="Arial" w:cs="Arial"/>
          <w:sz w:val="20"/>
          <w:szCs w:val="20"/>
        </w:rPr>
      </w:pPr>
    </w:p>
    <w:p w14:paraId="23818A99" w14:textId="77777777" w:rsidR="0072482C" w:rsidRPr="000949BF" w:rsidRDefault="0072482C" w:rsidP="000949BF">
      <w:pPr>
        <w:spacing w:line="360" w:lineRule="auto"/>
        <w:jc w:val="both"/>
        <w:rPr>
          <w:rFonts w:ascii="Arial" w:hAnsi="Arial" w:cs="Arial"/>
          <w:sz w:val="20"/>
          <w:szCs w:val="20"/>
        </w:rPr>
      </w:pPr>
      <w:r w:rsidRPr="000949BF">
        <w:rPr>
          <w:rFonts w:ascii="Arial" w:hAnsi="Arial" w:cs="Arial"/>
          <w:noProof/>
          <w:sz w:val="20"/>
          <w:szCs w:val="20"/>
        </w:rPr>
        <w:drawing>
          <wp:inline distT="0" distB="0" distL="0" distR="0" wp14:anchorId="50D197F5" wp14:editId="13BF68A0">
            <wp:extent cx="1512000" cy="2847788"/>
            <wp:effectExtent l="0" t="0" r="0" b="0"/>
            <wp:docPr id="9" name="Grafik 9" descr="Ein Bild, das Zahnra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Zahnrad enthält.&#10;&#10;Automatisch generierte Beschreibun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512000" cy="2847788"/>
                    </a:xfrm>
                    <a:prstGeom prst="rect">
                      <a:avLst/>
                    </a:prstGeom>
                    <a:noFill/>
                    <a:ln>
                      <a:noFill/>
                    </a:ln>
                  </pic:spPr>
                </pic:pic>
              </a:graphicData>
            </a:graphic>
          </wp:inline>
        </w:drawing>
      </w:r>
      <w:r w:rsidRPr="000949BF">
        <w:rPr>
          <w:rFonts w:ascii="Arial" w:hAnsi="Arial" w:cs="Arial"/>
          <w:sz w:val="20"/>
          <w:szCs w:val="20"/>
        </w:rPr>
        <w:tab/>
      </w:r>
      <w:r w:rsidRPr="000949BF">
        <w:rPr>
          <w:rFonts w:ascii="Arial" w:hAnsi="Arial" w:cs="Arial"/>
          <w:noProof/>
          <w:sz w:val="20"/>
          <w:szCs w:val="20"/>
        </w:rPr>
        <w:drawing>
          <wp:inline distT="0" distB="0" distL="0" distR="0" wp14:anchorId="311D74B4" wp14:editId="5212E82B">
            <wp:extent cx="1800000" cy="1800000"/>
            <wp:effectExtent l="0" t="0" r="0" b="0"/>
            <wp:docPr id="11" name="Grafik 11" descr="Ein Bild, das Scheibenbremse, Zahnra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Scheibenbremse, Zahnrad enthält.&#10;&#10;Automatisch generierte Beschreibun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00000" cy="1800000"/>
                    </a:xfrm>
                    <a:prstGeom prst="rect">
                      <a:avLst/>
                    </a:prstGeom>
                    <a:noFill/>
                    <a:ln>
                      <a:noFill/>
                    </a:ln>
                  </pic:spPr>
                </pic:pic>
              </a:graphicData>
            </a:graphic>
          </wp:inline>
        </w:drawing>
      </w:r>
    </w:p>
    <w:p w14:paraId="3BAEDC89" w14:textId="77777777" w:rsidR="0072482C" w:rsidRPr="000949BF" w:rsidRDefault="0072482C" w:rsidP="000949BF">
      <w:pPr>
        <w:spacing w:line="360" w:lineRule="auto"/>
        <w:jc w:val="both"/>
        <w:rPr>
          <w:rFonts w:ascii="Arial" w:hAnsi="Arial" w:cs="Arial"/>
          <w:sz w:val="20"/>
          <w:szCs w:val="20"/>
        </w:rPr>
      </w:pPr>
    </w:p>
    <w:p w14:paraId="3E4F3C27" w14:textId="5965BDC6" w:rsidR="0072482C" w:rsidRPr="000949BF" w:rsidRDefault="0072482C" w:rsidP="000949BF">
      <w:pPr>
        <w:spacing w:line="360" w:lineRule="auto"/>
        <w:jc w:val="both"/>
        <w:rPr>
          <w:rFonts w:ascii="Arial" w:hAnsi="Arial" w:cs="Arial"/>
          <w:sz w:val="20"/>
          <w:szCs w:val="20"/>
        </w:rPr>
      </w:pPr>
      <w:r w:rsidRPr="000949BF">
        <w:rPr>
          <w:rFonts w:ascii="Arial" w:hAnsi="Arial" w:cs="Arial"/>
          <w:b/>
          <w:bCs/>
          <w:sz w:val="20"/>
          <w:szCs w:val="20"/>
          <w:lang w:val="en-US"/>
        </w:rPr>
        <w:lastRenderedPageBreak/>
        <w:t>ill. 4:</w:t>
      </w:r>
      <w:r w:rsidRPr="000949BF">
        <w:rPr>
          <w:rFonts w:ascii="Arial" w:hAnsi="Arial" w:cs="Arial"/>
          <w:sz w:val="20"/>
          <w:szCs w:val="20"/>
          <w:lang w:val="en-US"/>
        </w:rPr>
        <w:t xml:space="preserve"> </w:t>
      </w:r>
      <w:proofErr w:type="spellStart"/>
      <w:r w:rsidRPr="000949BF">
        <w:rPr>
          <w:rFonts w:ascii="Arial" w:hAnsi="Arial" w:cs="Arial"/>
          <w:bCs/>
          <w:sz w:val="20"/>
          <w:szCs w:val="20"/>
          <w:lang w:val="en-US"/>
        </w:rPr>
        <w:t>ProfilCut</w:t>
      </w:r>
      <w:proofErr w:type="spellEnd"/>
      <w:r w:rsidRPr="000949BF">
        <w:rPr>
          <w:rFonts w:ascii="Arial" w:hAnsi="Arial" w:cs="Arial"/>
          <w:bCs/>
          <w:sz w:val="20"/>
          <w:szCs w:val="20"/>
          <w:lang w:val="en-US"/>
        </w:rPr>
        <w:t xml:space="preserve"> Q Premium is the fastest profile tool system in the industry. The ability to combine disposable and </w:t>
      </w:r>
      <w:proofErr w:type="spellStart"/>
      <w:r w:rsidRPr="000949BF">
        <w:rPr>
          <w:rFonts w:ascii="Arial" w:hAnsi="Arial" w:cs="Arial"/>
          <w:bCs/>
          <w:sz w:val="20"/>
          <w:szCs w:val="20"/>
          <w:lang w:val="en-US"/>
        </w:rPr>
        <w:t>resharpenable</w:t>
      </w:r>
      <w:proofErr w:type="spellEnd"/>
      <w:r w:rsidRPr="000949BF">
        <w:rPr>
          <w:rFonts w:ascii="Arial" w:hAnsi="Arial" w:cs="Arial"/>
          <w:bCs/>
          <w:sz w:val="20"/>
          <w:szCs w:val="20"/>
          <w:lang w:val="en-US"/>
        </w:rPr>
        <w:t xml:space="preserve"> constant systems makes the </w:t>
      </w:r>
      <w:proofErr w:type="spellStart"/>
      <w:r w:rsidRPr="000949BF">
        <w:rPr>
          <w:rFonts w:ascii="Arial" w:hAnsi="Arial" w:cs="Arial"/>
          <w:bCs/>
          <w:sz w:val="20"/>
          <w:szCs w:val="20"/>
          <w:lang w:val="en-US"/>
        </w:rPr>
        <w:t>ProfilCut</w:t>
      </w:r>
      <w:proofErr w:type="spellEnd"/>
      <w:r w:rsidRPr="000949BF">
        <w:rPr>
          <w:rFonts w:ascii="Arial" w:hAnsi="Arial" w:cs="Arial"/>
          <w:bCs/>
          <w:sz w:val="20"/>
          <w:szCs w:val="20"/>
          <w:lang w:val="en-US"/>
        </w:rPr>
        <w:t xml:space="preserve"> Q tool family unique on the market. </w:t>
      </w:r>
      <w:r w:rsidRPr="000949BF">
        <w:rPr>
          <w:rFonts w:ascii="Arial" w:hAnsi="Arial" w:cs="Arial"/>
          <w:bCs/>
          <w:sz w:val="20"/>
          <w:szCs w:val="20"/>
        </w:rPr>
        <w:t>(</w:t>
      </w:r>
      <w:proofErr w:type="spellStart"/>
      <w:r w:rsidRPr="000949BF">
        <w:rPr>
          <w:rFonts w:ascii="Arial" w:hAnsi="Arial" w:cs="Arial"/>
          <w:bCs/>
          <w:sz w:val="20"/>
          <w:szCs w:val="20"/>
        </w:rPr>
        <w:t>Photo</w:t>
      </w:r>
      <w:proofErr w:type="spellEnd"/>
      <w:r w:rsidRPr="000949BF">
        <w:rPr>
          <w:rFonts w:ascii="Arial" w:hAnsi="Arial" w:cs="Arial"/>
          <w:bCs/>
          <w:sz w:val="20"/>
          <w:szCs w:val="20"/>
        </w:rPr>
        <w:t xml:space="preserve">: </w:t>
      </w:r>
      <w:r w:rsidRPr="000949BF">
        <w:rPr>
          <w:rFonts w:ascii="Arial" w:hAnsi="Arial" w:cs="Arial"/>
          <w:sz w:val="20"/>
          <w:szCs w:val="20"/>
        </w:rPr>
        <w:t>Leitz)</w:t>
      </w:r>
    </w:p>
    <w:p w14:paraId="2A226DE0" w14:textId="77777777" w:rsidR="0072482C" w:rsidRPr="000949BF" w:rsidRDefault="0072482C" w:rsidP="000949BF">
      <w:pPr>
        <w:spacing w:line="360" w:lineRule="auto"/>
        <w:jc w:val="both"/>
        <w:rPr>
          <w:rFonts w:ascii="Arial" w:hAnsi="Arial" w:cs="Arial"/>
          <w:sz w:val="20"/>
          <w:szCs w:val="20"/>
        </w:rPr>
      </w:pPr>
    </w:p>
    <w:p w14:paraId="00C3697B" w14:textId="2C9D1AB0" w:rsidR="00911F61" w:rsidRPr="000949BF" w:rsidRDefault="00911F61" w:rsidP="00911F61">
      <w:pPr>
        <w:spacing w:line="360" w:lineRule="auto"/>
        <w:jc w:val="both"/>
        <w:rPr>
          <w:rFonts w:ascii="Arial" w:hAnsi="Arial" w:cs="Arial"/>
          <w:sz w:val="20"/>
          <w:szCs w:val="20"/>
          <w:lang w:val="en-US"/>
        </w:rPr>
      </w:pPr>
    </w:p>
    <w:sectPr w:rsidR="00911F61" w:rsidRPr="000949BF" w:rsidSect="00C52033">
      <w:headerReference w:type="default" r:id="rId21"/>
      <w:pgSz w:w="11900" w:h="16840"/>
      <w:pgMar w:top="851" w:right="851" w:bottom="567" w:left="1304" w:header="709"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B5805" w14:textId="77777777" w:rsidR="00B76BE8" w:rsidRDefault="00B76BE8" w:rsidP="007026C1">
      <w:r>
        <w:separator/>
      </w:r>
    </w:p>
  </w:endnote>
  <w:endnote w:type="continuationSeparator" w:id="0">
    <w:p w14:paraId="368D7F1A" w14:textId="77777777" w:rsidR="00B76BE8" w:rsidRDefault="00B76BE8" w:rsidP="0070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Light">
    <w:charset w:val="00"/>
    <w:family w:val="swiss"/>
    <w:pitch w:val="variable"/>
    <w:sig w:usb0="E10002FF" w:usb1="5000EC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1"/>
    <w:family w:val="roman"/>
    <w:pitch w:val="variable"/>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49"/>
      <w:gridCol w:w="3272"/>
      <w:gridCol w:w="3224"/>
    </w:tblGrid>
    <w:tr w:rsidR="00FA424B" w:rsidRPr="007026C1" w14:paraId="126EBB9C" w14:textId="77777777" w:rsidTr="007026C1">
      <w:tc>
        <w:tcPr>
          <w:tcW w:w="1667" w:type="pct"/>
        </w:tcPr>
        <w:p w14:paraId="550213AC" w14:textId="77777777" w:rsidR="00FA424B" w:rsidRPr="007026C1" w:rsidRDefault="00FA424B" w:rsidP="007026C1">
          <w:pPr>
            <w:rPr>
              <w:sz w:val="13"/>
              <w:szCs w:val="13"/>
            </w:rPr>
          </w:pPr>
        </w:p>
      </w:tc>
      <w:tc>
        <w:tcPr>
          <w:tcW w:w="1679" w:type="pct"/>
        </w:tcPr>
        <w:p w14:paraId="4BB9879F" w14:textId="6D16A4F6" w:rsidR="00FA424B" w:rsidRPr="007026C1" w:rsidRDefault="00FA424B" w:rsidP="007026C1">
          <w:pPr>
            <w:rPr>
              <w:rFonts w:ascii="Arial" w:hAnsi="Arial" w:cs="Arial"/>
              <w:sz w:val="13"/>
              <w:szCs w:val="13"/>
              <w:lang w:val="de-DE"/>
            </w:rPr>
          </w:pPr>
        </w:p>
      </w:tc>
      <w:tc>
        <w:tcPr>
          <w:tcW w:w="1654" w:type="pct"/>
        </w:tcPr>
        <w:p w14:paraId="2794CC4F" w14:textId="5C1F9F1D" w:rsidR="00FA424B" w:rsidRPr="007026C1" w:rsidRDefault="00FA424B" w:rsidP="007026C1">
          <w:pPr>
            <w:rPr>
              <w:rFonts w:ascii="Arial" w:hAnsi="Arial" w:cs="Arial"/>
              <w:sz w:val="13"/>
              <w:szCs w:val="13"/>
            </w:rPr>
          </w:pPr>
        </w:p>
      </w:tc>
    </w:tr>
  </w:tbl>
  <w:p w14:paraId="0895C5A5" w14:textId="77777777" w:rsidR="00FA424B" w:rsidRDefault="00FA424B" w:rsidP="002E0E9B">
    <w:pPr>
      <w:pStyle w:val="Fuzeile"/>
      <w:tabs>
        <w:tab w:val="clear" w:pos="4536"/>
        <w:tab w:val="clear" w:pos="9072"/>
        <w:tab w:val="left" w:pos="488"/>
      </w:tabs>
    </w:pPr>
  </w:p>
  <w:p w14:paraId="74CBFD4A" w14:textId="7C979EA2" w:rsidR="00FA424B" w:rsidRDefault="001472DD" w:rsidP="002E0E9B">
    <w:pPr>
      <w:pStyle w:val="Fuzeile"/>
      <w:tabs>
        <w:tab w:val="clear" w:pos="4536"/>
        <w:tab w:val="clear" w:pos="9072"/>
        <w:tab w:val="left" w:pos="488"/>
      </w:tabs>
    </w:pPr>
    <w:r>
      <w:rPr>
        <w:rFonts w:ascii="Arial" w:hAnsi="Arial" w:cs="Arial"/>
        <w:noProof/>
        <w:sz w:val="20"/>
        <w:szCs w:val="20"/>
        <w:lang w:val="de-DE"/>
      </w:rPr>
      <mc:AlternateContent>
        <mc:Choice Requires="wps">
          <w:drawing>
            <wp:anchor distT="0" distB="0" distL="0" distR="0" simplePos="0" relativeHeight="251666432" behindDoc="0" locked="0" layoutInCell="1" allowOverlap="1" wp14:anchorId="1A4B7DCB" wp14:editId="6277C2EE">
              <wp:simplePos x="0" y="0"/>
              <wp:positionH relativeFrom="margin">
                <wp:posOffset>0</wp:posOffset>
              </wp:positionH>
              <wp:positionV relativeFrom="page">
                <wp:posOffset>10010775</wp:posOffset>
              </wp:positionV>
              <wp:extent cx="3248025" cy="304800"/>
              <wp:effectExtent l="0" t="0" r="9525" b="0"/>
              <wp:wrapSquare wrapText="bothSides"/>
              <wp:docPr id="15" name="Textfeld 15"/>
              <wp:cNvGraphicFramePr/>
              <a:graphic xmlns:a="http://schemas.openxmlformats.org/drawingml/2006/main">
                <a:graphicData uri="http://schemas.microsoft.com/office/word/2010/wordprocessingShape">
                  <wps:wsp>
                    <wps:cNvSpPr txBox="1"/>
                    <wps:spPr>
                      <a:xfrm>
                        <a:off x="0" y="0"/>
                        <a:ext cx="3248025" cy="304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0F686AB" w14:textId="24039E5A" w:rsidR="00FA424B" w:rsidRPr="00FC19B7" w:rsidRDefault="001472DD"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C33110">
                            <w:rPr>
                              <w:rFonts w:ascii="Arial" w:hAnsi="Arial" w:cs="Arial"/>
                              <w:i/>
                              <w:noProof/>
                              <w:sz w:val="15"/>
                              <w:szCs w:val="15"/>
                              <w:lang w:val="de-DE"/>
                            </w:rPr>
                            <w:t>3</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C33110">
                            <w:rPr>
                              <w:rFonts w:ascii="Arial" w:hAnsi="Arial" w:cs="Arial"/>
                              <w:i/>
                              <w:noProof/>
                              <w:sz w:val="15"/>
                              <w:szCs w:val="15"/>
                              <w:lang w:val="de-DE"/>
                            </w:rPr>
                            <w:t>5</w:t>
                          </w:r>
                          <w:r w:rsidR="00FA424B" w:rsidRPr="00FC19B7">
                            <w:rPr>
                              <w:rFonts w:ascii="Arial" w:hAnsi="Arial" w:cs="Arial"/>
                              <w:i/>
                              <w:sz w:val="15"/>
                              <w:szCs w:val="15"/>
                              <w:lang w:val="de-DE"/>
                            </w:rPr>
                            <w:fldChar w:fldCharType="end"/>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4B7DCB" id="_x0000_t202" coordsize="21600,21600" o:spt="202" path="m,l,21600r21600,l21600,xe">
              <v:stroke joinstyle="miter"/>
              <v:path gradientshapeok="t" o:connecttype="rect"/>
            </v:shapetype>
            <v:shape id="Textfeld 15" o:spid="_x0000_s1027" type="#_x0000_t202" style="position:absolute;margin-left:0;margin-top:788.25pt;width:255.75pt;height:24pt;z-index:251666432;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" filled="f" stroked="f">
              <v:textbox inset="6e-5mm,0,0,0">
                <w:txbxContent>
                  <w:p w14:paraId="30F686AB" w14:textId="24039E5A" w:rsidR="00FA424B" w:rsidRPr="00FC19B7" w:rsidRDefault="001472DD"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C33110">
                      <w:rPr>
                        <w:rFonts w:ascii="Arial" w:hAnsi="Arial" w:cs="Arial"/>
                        <w:i/>
                        <w:noProof/>
                        <w:sz w:val="15"/>
                        <w:szCs w:val="15"/>
                        <w:lang w:val="de-DE"/>
                      </w:rPr>
                      <w:t>3</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proofErr w:type="spellStart"/>
                    <w:r>
                      <w:rPr>
                        <w:rFonts w:ascii="Arial" w:hAnsi="Arial" w:cs="Arial"/>
                        <w:i/>
                        <w:sz w:val="15"/>
                        <w:szCs w:val="15"/>
                        <w:lang w:val="de-DE"/>
                      </w:rPr>
                      <w:t>of</w:t>
                    </w:r>
                    <w:proofErr w:type="spellEnd"/>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C33110">
                      <w:rPr>
                        <w:rFonts w:ascii="Arial" w:hAnsi="Arial" w:cs="Arial"/>
                        <w:i/>
                        <w:noProof/>
                        <w:sz w:val="15"/>
                        <w:szCs w:val="15"/>
                        <w:lang w:val="de-DE"/>
                      </w:rPr>
                      <w:t>5</w:t>
                    </w:r>
                    <w:r w:rsidR="00FA424B" w:rsidRPr="00FC19B7">
                      <w:rPr>
                        <w:rFonts w:ascii="Arial" w:hAnsi="Arial" w:cs="Arial"/>
                        <w:i/>
                        <w:sz w:val="15"/>
                        <w:szCs w:val="15"/>
                        <w:lang w:val="de-DE"/>
                      </w:rPr>
                      <w:fldChar w:fldCharType="end"/>
                    </w:r>
                  </w:p>
                </w:txbxContent>
              </v:textbox>
              <w10:wrap type="square" anchorx="margin" anchory="page"/>
            </v:shape>
          </w:pict>
        </mc:Fallback>
      </mc:AlternateContent>
    </w:r>
  </w:p>
  <w:p w14:paraId="50C1027B" w14:textId="77777777" w:rsidR="00FA424B" w:rsidRDefault="00FA424B" w:rsidP="002E0E9B">
    <w:pPr>
      <w:pStyle w:val="Fuzeile"/>
      <w:tabs>
        <w:tab w:val="clear" w:pos="4536"/>
        <w:tab w:val="clear" w:pos="9072"/>
        <w:tab w:val="left" w:pos="488"/>
      </w:tabs>
    </w:pPr>
  </w:p>
  <w:p w14:paraId="26E5304F" w14:textId="77AE80FF" w:rsidR="00FA424B" w:rsidRDefault="00FA424B" w:rsidP="002E0E9B">
    <w:pPr>
      <w:pStyle w:val="Fuzeile"/>
      <w:tabs>
        <w:tab w:val="clear" w:pos="4536"/>
        <w:tab w:val="clear" w:pos="9072"/>
        <w:tab w:val="left" w:pos="488"/>
      </w:tabs>
    </w:pPr>
    <w:r>
      <w:rPr>
        <w:rFonts w:ascii="Arial" w:hAnsi="Arial" w:cs="Arial"/>
        <w:noProof/>
        <w:sz w:val="20"/>
        <w:szCs w:val="20"/>
        <w:lang w:val="de-DE"/>
      </w:rPr>
      <mc:AlternateContent>
        <mc:Choice Requires="wps">
          <w:drawing>
            <wp:anchor distT="0" distB="0" distL="0" distR="0" simplePos="0" relativeHeight="251645952" behindDoc="0" locked="0" layoutInCell="1" allowOverlap="1" wp14:anchorId="1F20DF85" wp14:editId="2599C568">
              <wp:simplePos x="0" y="0"/>
              <wp:positionH relativeFrom="margin">
                <wp:align>right</wp:align>
              </wp:positionH>
              <wp:positionV relativeFrom="page">
                <wp:posOffset>10261600</wp:posOffset>
              </wp:positionV>
              <wp:extent cx="289560" cy="94615"/>
              <wp:effectExtent l="0" t="0" r="12065" b="6985"/>
              <wp:wrapSquare wrapText="bothSides"/>
              <wp:docPr id="12" name="Textfeld 12"/>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F20DF85" id="Textfeld 12" o:spid="_x0000_s1028" type="#_x0000_t202" style="position:absolute;margin-left:-28.4pt;margin-top:808pt;width:22.8pt;height:7.45pt;z-index:251645952;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As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ToPpp7mF4kRD&#10;9tDyPzi5KmkWaxHwUXgiPE2Plhgf6NAG6pxDJ3G2B//zb/roTzwkK2c1LVDOLW04Z+abJX6OadeS&#10;QJl9L2x7wR6qJdAMRvQ4OJnE6IemF7WH6oU2exHvIJOwkm7KOfbiEtslppdBqsUiOdFGOYFru3Ey&#10;po6YRl49Ny/Cu458SKS9h36xxPSCg61vjAxucUBiYiJoRLXFsEObtjFRvHs54rq//U9er+/b/Bc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dD3gLFkCAAAnBQAADgAAAAAAAAAAAAAAAAAuAgAAZHJzL2Uyb0RvYy54bWxQ&#10;SwECLQAUAAYACAAAACEAgg2Skd4AAAAJAQAADwAAAAAAAAAAAAAAAACzBAAAZHJzL2Rvd25yZXYu&#10;eG1sUEsFBgAAAAAEAAQA8wAAAL4FAAAAAA==&#10;" filled="f" stroked="f">
              <v:textbox style="mso-fit-shape-to-text:t" inset="6e-5mm,0,0,0">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48000" behindDoc="0" locked="0" layoutInCell="1" allowOverlap="1" wp14:anchorId="6743700D" wp14:editId="1D18E8EC">
              <wp:simplePos x="0" y="0"/>
              <wp:positionH relativeFrom="page">
                <wp:posOffset>0</wp:posOffset>
              </wp:positionH>
              <wp:positionV relativeFrom="page">
                <wp:posOffset>10318750</wp:posOffset>
              </wp:positionV>
              <wp:extent cx="6621585" cy="0"/>
              <wp:effectExtent l="0" t="0" r="33655" b="25400"/>
              <wp:wrapSquare wrapText="bothSides"/>
              <wp:docPr id="13" name="Gerade Verbindung 13"/>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08C40495" id="Gerade Verbindung 13" o:spid="_x0000_s1026" style="position:absolute;z-index:25164800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5pt" to="521.4pt,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" strokecolor="#0075c9" strokeweight="1pt">
              <w10:wrap type="square"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698B" w14:textId="77777777" w:rsidR="00FA424B" w:rsidRDefault="00FA424B">
    <w:pPr>
      <w:pStyle w:val="Fuzeile"/>
    </w:pPr>
  </w:p>
  <w:p w14:paraId="5FB5A122" w14:textId="56B089E6" w:rsidR="00FA424B" w:rsidRDefault="00FA424B">
    <w:pPr>
      <w:pStyle w:val="Fuzeile"/>
    </w:pPr>
  </w:p>
  <w:p w14:paraId="2DA757D9" w14:textId="4DA710C6" w:rsidR="00FA424B" w:rsidRDefault="001472DD">
    <w:pPr>
      <w:pStyle w:val="Fuzeile"/>
    </w:pPr>
    <w:r>
      <w:rPr>
        <w:rFonts w:ascii="Arial" w:hAnsi="Arial" w:cs="Arial"/>
        <w:noProof/>
        <w:sz w:val="20"/>
        <w:szCs w:val="20"/>
        <w:lang w:val="de-DE"/>
      </w:rPr>
      <mc:AlternateContent>
        <mc:Choice Requires="wps">
          <w:drawing>
            <wp:anchor distT="0" distB="0" distL="0" distR="0" simplePos="0" relativeHeight="251664384" behindDoc="0" locked="0" layoutInCell="1" allowOverlap="1" wp14:anchorId="69F4D11C" wp14:editId="45C1217B">
              <wp:simplePos x="0" y="0"/>
              <wp:positionH relativeFrom="margin">
                <wp:align>left</wp:align>
              </wp:positionH>
              <wp:positionV relativeFrom="page">
                <wp:posOffset>10009505</wp:posOffset>
              </wp:positionV>
              <wp:extent cx="2905125" cy="247650"/>
              <wp:effectExtent l="0" t="0" r="9525" b="0"/>
              <wp:wrapSquare wrapText="bothSides"/>
              <wp:docPr id="10" name="Textfeld 10"/>
              <wp:cNvGraphicFramePr/>
              <a:graphic xmlns:a="http://schemas.openxmlformats.org/drawingml/2006/main">
                <a:graphicData uri="http://schemas.microsoft.com/office/word/2010/wordprocessingShape">
                  <wps:wsp>
                    <wps:cNvSpPr txBox="1"/>
                    <wps:spPr>
                      <a:xfrm>
                        <a:off x="0" y="0"/>
                        <a:ext cx="2905125" cy="2476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3DABA6B" w14:textId="43E7E417" w:rsidR="00FA424B" w:rsidRPr="00FC19B7" w:rsidRDefault="001472DD"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015381">
                            <w:rPr>
                              <w:rFonts w:ascii="Arial" w:hAnsi="Arial" w:cs="Arial"/>
                              <w:i/>
                              <w:noProof/>
                              <w:sz w:val="15"/>
                              <w:szCs w:val="15"/>
                              <w:lang w:val="de-DE"/>
                            </w:rPr>
                            <w:t>1</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015381">
                            <w:rPr>
                              <w:rFonts w:ascii="Arial" w:hAnsi="Arial" w:cs="Arial"/>
                              <w:i/>
                              <w:noProof/>
                              <w:sz w:val="15"/>
                              <w:szCs w:val="15"/>
                              <w:lang w:val="de-DE"/>
                            </w:rPr>
                            <w:t>5</w:t>
                          </w:r>
                          <w:r w:rsidR="00FA424B"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F4D11C" id="_x0000_t202" coordsize="21600,21600" o:spt="202" path="m,l,21600r21600,l21600,xe">
              <v:stroke joinstyle="miter"/>
              <v:path gradientshapeok="t" o:connecttype="rect"/>
            </v:shapetype>
            <v:shape id="Textfeld 10" o:spid="_x0000_s1031" type="#_x0000_t202" style="position:absolute;margin-left:0;margin-top:788.15pt;width:228.75pt;height:19.5pt;z-index:251664384;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" filled="f" stroked="f">
              <v:textbox inset="6e-5mm,0,0,0">
                <w:txbxContent>
                  <w:p w14:paraId="63DABA6B" w14:textId="43E7E417" w:rsidR="00FA424B" w:rsidRPr="00FC19B7" w:rsidRDefault="001472DD"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015381">
                      <w:rPr>
                        <w:rFonts w:ascii="Arial" w:hAnsi="Arial" w:cs="Arial"/>
                        <w:i/>
                        <w:noProof/>
                        <w:sz w:val="15"/>
                        <w:szCs w:val="15"/>
                        <w:lang w:val="de-DE"/>
                      </w:rPr>
                      <w:t>1</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proofErr w:type="spellStart"/>
                    <w:r>
                      <w:rPr>
                        <w:rFonts w:ascii="Arial" w:hAnsi="Arial" w:cs="Arial"/>
                        <w:i/>
                        <w:sz w:val="15"/>
                        <w:szCs w:val="15"/>
                        <w:lang w:val="de-DE"/>
                      </w:rPr>
                      <w:t>of</w:t>
                    </w:r>
                    <w:proofErr w:type="spellEnd"/>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015381">
                      <w:rPr>
                        <w:rFonts w:ascii="Arial" w:hAnsi="Arial" w:cs="Arial"/>
                        <w:i/>
                        <w:noProof/>
                        <w:sz w:val="15"/>
                        <w:szCs w:val="15"/>
                        <w:lang w:val="de-DE"/>
                      </w:rPr>
                      <w:t>5</w:t>
                    </w:r>
                    <w:r w:rsidR="00FA424B"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v:textbox>
              <w10:wrap type="square" anchorx="margin" anchory="page"/>
            </v:shape>
          </w:pict>
        </mc:Fallback>
      </mc:AlternateContent>
    </w:r>
  </w:p>
  <w:p w14:paraId="07E1DB41" w14:textId="77777777" w:rsidR="00FA424B" w:rsidRDefault="00FA424B">
    <w:pPr>
      <w:pStyle w:val="Fuzeile"/>
    </w:pPr>
  </w:p>
  <w:p w14:paraId="362D5BD3" w14:textId="6780D8F5" w:rsidR="00FA424B" w:rsidRDefault="00FA424B">
    <w:pPr>
      <w:pStyle w:val="Fuzeile"/>
    </w:pPr>
    <w:r>
      <w:rPr>
        <w:rFonts w:ascii="Arial" w:hAnsi="Arial" w:cs="Arial"/>
        <w:noProof/>
        <w:sz w:val="20"/>
        <w:szCs w:val="20"/>
        <w:lang w:val="de-DE"/>
      </w:rPr>
      <mc:AlternateContent>
        <mc:Choice Requires="wps">
          <w:drawing>
            <wp:anchor distT="0" distB="0" distL="0" distR="0" simplePos="0" relativeHeight="251641856" behindDoc="0" locked="0" layoutInCell="1" allowOverlap="1" wp14:anchorId="1BDB3234" wp14:editId="103BD842">
              <wp:simplePos x="0" y="0"/>
              <wp:positionH relativeFrom="margin">
                <wp:align>right</wp:align>
              </wp:positionH>
              <wp:positionV relativeFrom="page">
                <wp:posOffset>10261600</wp:posOffset>
              </wp:positionV>
              <wp:extent cx="289560" cy="94615"/>
              <wp:effectExtent l="0" t="0" r="12065" b="6985"/>
              <wp:wrapSquare wrapText="bothSides"/>
              <wp:docPr id="5" name="Textfeld 5"/>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BDB3234" id="Textfeld 5" o:spid="_x0000_s1032" type="#_x0000_t202" style="position:absolute;margin-left:-28.4pt;margin-top:808pt;width:22.8pt;height:7.45pt;z-index:251641856;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0Yw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nvNJP80tFCca&#10;soeW/8HJVUmzWIuAj8IT4Wl6tMT4QIc2UOccOomzPfiff9NHf+IhWTmraYFybmnDOTPfLPFzTLuW&#10;BMrse2HbC/ZQLYFmMKLHwckkRj80vag9VC+02Yt4B5mElXRTzrEXl9guMb0MUi0WyYk2yglc242T&#10;MXXENPLquXkR3nXkQyLtPfSLJaYXHGx9Y2RwiwMSExNBI6othh3atI2J4t3LEdf97X/yen3f5r8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oe9GMFkCAAAnBQAADgAAAAAAAAAAAAAAAAAuAgAAZHJzL2Uyb0RvYy54bWxQ&#10;SwECLQAUAAYACAAAACEAgg2Skd4AAAAJAQAADwAAAAAAAAAAAAAAAACzBAAAZHJzL2Rvd25yZXYu&#10;eG1sUEsFBgAAAAAEAAQA8wAAAL4FAAAAAA==&#10;" filled="f" stroked="f">
              <v:textbox style="mso-fit-shape-to-text:t" inset="6e-5mm,0,0,0">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43904" behindDoc="0" locked="0" layoutInCell="1" allowOverlap="1" wp14:anchorId="0A9A41AF" wp14:editId="358C272E">
              <wp:simplePos x="0" y="0"/>
              <wp:positionH relativeFrom="page">
                <wp:posOffset>0</wp:posOffset>
              </wp:positionH>
              <wp:positionV relativeFrom="page">
                <wp:posOffset>10320655</wp:posOffset>
              </wp:positionV>
              <wp:extent cx="6621585" cy="0"/>
              <wp:effectExtent l="0" t="0" r="33655" b="25400"/>
              <wp:wrapSquare wrapText="bothSides"/>
              <wp:docPr id="7" name="Gerade Verbindung 7"/>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0DE69513" id="Gerade Verbindung 7" o:spid="_x0000_s1026" style="position:absolute;z-index:25164390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65pt" to="521.4pt,8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" strokecolor="#0075c9" strokeweight="1pt">
              <w10:wrap type="square"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90226" w14:textId="77777777" w:rsidR="00B76BE8" w:rsidRDefault="00B76BE8" w:rsidP="007026C1">
      <w:r>
        <w:separator/>
      </w:r>
    </w:p>
  </w:footnote>
  <w:footnote w:type="continuationSeparator" w:id="0">
    <w:p w14:paraId="2C0C5656" w14:textId="77777777" w:rsidR="00B76BE8" w:rsidRDefault="00B76BE8" w:rsidP="0070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AFDC" w14:textId="77777777" w:rsidR="00FA424B" w:rsidRDefault="00FA424B">
    <w:pPr>
      <w:pStyle w:val="Kopfzeile"/>
    </w:pPr>
  </w:p>
  <w:p w14:paraId="47A2740C" w14:textId="77777777" w:rsidR="00FA424B" w:rsidRDefault="00FA424B">
    <w:pPr>
      <w:pStyle w:val="Kopfzeile"/>
    </w:pPr>
  </w:p>
  <w:p w14:paraId="3E4AC421" w14:textId="77777777" w:rsidR="00FA424B" w:rsidRDefault="00FA424B">
    <w:pPr>
      <w:pStyle w:val="Kopfzeile"/>
    </w:pPr>
  </w:p>
  <w:p w14:paraId="555302AC" w14:textId="77777777" w:rsidR="00FA424B" w:rsidRDefault="00FA424B">
    <w:pPr>
      <w:pStyle w:val="Kopfzeile"/>
    </w:pPr>
  </w:p>
  <w:p w14:paraId="6C9A74C5" w14:textId="77777777" w:rsidR="00FA424B" w:rsidRDefault="00FA424B">
    <w:pPr>
      <w:pStyle w:val="Kopfzeile"/>
    </w:pPr>
  </w:p>
  <w:p w14:paraId="7C7EA62B" w14:textId="77777777" w:rsidR="00FA424B" w:rsidRDefault="00FA424B">
    <w:pPr>
      <w:pStyle w:val="Kopfzeile"/>
    </w:pPr>
  </w:p>
  <w:p w14:paraId="21B9C286" w14:textId="77777777" w:rsidR="00FA424B" w:rsidRDefault="00FA424B">
    <w:pPr>
      <w:pStyle w:val="Kopfzeile"/>
    </w:pPr>
  </w:p>
  <w:p w14:paraId="6E684EBE" w14:textId="00537F91" w:rsidR="00FA424B" w:rsidRDefault="00AA0699">
    <w:pPr>
      <w:pStyle w:val="Kopfzeile"/>
    </w:pPr>
    <w:r>
      <w:rPr>
        <w:rFonts w:ascii="Arial" w:hAnsi="Arial" w:cs="Arial"/>
        <w:noProof/>
        <w:sz w:val="20"/>
        <w:szCs w:val="20"/>
        <w:lang w:val="de-DE"/>
      </w:rPr>
      <mc:AlternateContent>
        <mc:Choice Requires="wps">
          <w:drawing>
            <wp:anchor distT="0" distB="0" distL="0" distR="0" simplePos="0" relativeHeight="251672576" behindDoc="0" locked="0" layoutInCell="1" allowOverlap="1" wp14:anchorId="44A6001B" wp14:editId="4CF455BB">
              <wp:simplePos x="0" y="0"/>
              <wp:positionH relativeFrom="margin">
                <wp:posOffset>635</wp:posOffset>
              </wp:positionH>
              <wp:positionV relativeFrom="page">
                <wp:posOffset>1743075</wp:posOffset>
              </wp:positionV>
              <wp:extent cx="1952625" cy="361950"/>
              <wp:effectExtent l="0" t="0" r="9525" b="0"/>
              <wp:wrapSquare wrapText="bothSides"/>
              <wp:docPr id="33" name="Textfeld 33"/>
              <wp:cNvGraphicFramePr/>
              <a:graphic xmlns:a="http://schemas.openxmlformats.org/drawingml/2006/main">
                <a:graphicData uri="http://schemas.microsoft.com/office/word/2010/wordprocessingShape">
                  <wps:wsp>
                    <wps:cNvSpPr txBox="1"/>
                    <wps:spPr>
                      <a:xfrm>
                        <a:off x="0" y="0"/>
                        <a:ext cx="1952625" cy="3619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29FF2F8" w14:textId="2A56E966"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AA0699">
                            <w:rPr>
                              <w:rFonts w:ascii="Arial" w:hAnsi="Arial" w:cs="Arial"/>
                              <w:b/>
                              <w:color w:val="0075C9"/>
                              <w:sz w:val="20"/>
                              <w:szCs w:val="20"/>
                              <w:lang w:val="de-DE"/>
                            </w:rPr>
                            <w:t xml:space="preserve"> release </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6001B" id="_x0000_t202" coordsize="21600,21600" o:spt="202" path="m,l,21600r21600,l21600,xe">
              <v:stroke joinstyle="miter"/>
              <v:path gradientshapeok="t" o:connecttype="rect"/>
            </v:shapetype>
            <v:shape id="Textfeld 33" o:spid="_x0000_s1026" type="#_x0000_t202" style="position:absolute;margin-left:.05pt;margin-top:137.25pt;width:153.75pt;height:28.5pt;z-index:251672576;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" filled="f" stroked="f">
              <v:textbox inset="6e-5mm,0,0,0">
                <w:txbxContent>
                  <w:p w14:paraId="429FF2F8" w14:textId="2A56E966"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AA0699">
                      <w:rPr>
                        <w:rFonts w:ascii="Arial" w:hAnsi="Arial" w:cs="Arial"/>
                        <w:b/>
                        <w:color w:val="0075C9"/>
                        <w:sz w:val="20"/>
                        <w:szCs w:val="20"/>
                        <w:lang w:val="de-DE"/>
                      </w:rPr>
                      <w:t xml:space="preserve"> release </w:t>
                    </w:r>
                  </w:p>
                </w:txbxContent>
              </v:textbox>
              <w10:wrap type="square" anchorx="margin" anchory="page"/>
            </v:shape>
          </w:pict>
        </mc:Fallback>
      </mc:AlternateContent>
    </w:r>
  </w:p>
  <w:p w14:paraId="32A1B47A" w14:textId="77777777" w:rsidR="00FA424B" w:rsidRDefault="00FA424B">
    <w:pPr>
      <w:pStyle w:val="Kopfzeile"/>
    </w:pPr>
  </w:p>
  <w:p w14:paraId="61CDA9B3" w14:textId="6D1601E4" w:rsidR="00FA424B" w:rsidRDefault="00FA424B">
    <w:pPr>
      <w:pStyle w:val="Kopfzeile"/>
    </w:pPr>
    <w:r>
      <w:rPr>
        <w:noProof/>
        <w:lang w:val="de-DE"/>
      </w:rPr>
      <w:drawing>
        <wp:anchor distT="0" distB="0" distL="114300" distR="114300" simplePos="0" relativeHeight="251670528" behindDoc="0" locked="0" layoutInCell="1" allowOverlap="1" wp14:anchorId="59C535BF" wp14:editId="1E519B58">
          <wp:simplePos x="0" y="0"/>
          <wp:positionH relativeFrom="margin">
            <wp:align>right</wp:align>
          </wp:positionH>
          <wp:positionV relativeFrom="page">
            <wp:posOffset>540385</wp:posOffset>
          </wp:positionV>
          <wp:extent cx="720000" cy="720000"/>
          <wp:effectExtent l="0" t="0" r="0" b="0"/>
          <wp:wrapSquare wrapText="bothSides"/>
          <wp:docPr id="35" name="Bild 35" descr="01-PROJEKTE:kunden 2011:Leitz:Leitz 2018:Dokumentvorlage:Leitz-Logo-RZ_rgb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PROJEKTE:kunden 2011:Leitz:Leitz 2018:Dokumentvorlage:Leitz-Logo-RZ_rgb_klei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noProof/>
        <w:lang w:val="de-DE"/>
      </w:rPr>
      <mc:AlternateContent>
        <mc:Choice Requires="wps">
          <w:drawing>
            <wp:anchor distT="0" distB="0" distL="114300" distR="114300" simplePos="0" relativeHeight="251658240" behindDoc="0" locked="0" layoutInCell="1" allowOverlap="1" wp14:anchorId="071FDECC" wp14:editId="32B06F75">
              <wp:simplePos x="0" y="0"/>
              <wp:positionH relativeFrom="page">
                <wp:posOffset>0</wp:posOffset>
              </wp:positionH>
              <wp:positionV relativeFrom="page">
                <wp:posOffset>3780790</wp:posOffset>
              </wp:positionV>
              <wp:extent cx="107510" cy="0"/>
              <wp:effectExtent l="0" t="0" r="19685" b="25400"/>
              <wp:wrapNone/>
              <wp:docPr id="25" name="Gerade Verbindung 25"/>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0AFADAF7" id="Gerade Verbindung 25"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60288" behindDoc="0" locked="0" layoutInCell="1" allowOverlap="1" wp14:anchorId="25809CA0" wp14:editId="0E53B47F">
              <wp:simplePos x="0" y="0"/>
              <wp:positionH relativeFrom="page">
                <wp:posOffset>0</wp:posOffset>
              </wp:positionH>
              <wp:positionV relativeFrom="page">
                <wp:posOffset>5346700</wp:posOffset>
              </wp:positionV>
              <wp:extent cx="107510" cy="0"/>
              <wp:effectExtent l="0" t="0" r="19685" b="25400"/>
              <wp:wrapNone/>
              <wp:docPr id="26" name="Gerade Verbindung 26"/>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ADBA846" id="Gerade Verbindung 26"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62336" behindDoc="0" locked="0" layoutInCell="1" allowOverlap="1" wp14:anchorId="351F9A07" wp14:editId="47B74779">
              <wp:simplePos x="0" y="0"/>
              <wp:positionH relativeFrom="page">
                <wp:posOffset>0</wp:posOffset>
              </wp:positionH>
              <wp:positionV relativeFrom="page">
                <wp:posOffset>7560945</wp:posOffset>
              </wp:positionV>
              <wp:extent cx="107510" cy="0"/>
              <wp:effectExtent l="0" t="0" r="19685" b="25400"/>
              <wp:wrapNone/>
              <wp:docPr id="27" name="Gerade Verbindung 27"/>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42F794B" id="Gerade Verbindung 27" o:spid="_x0000_s1026" style="position:absolute;z-index:25166233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9B050" w14:textId="0F6E82C6" w:rsidR="00FA424B" w:rsidRDefault="00AA0699">
    <w:pPr>
      <w:pStyle w:val="Kopfzeile"/>
    </w:pPr>
    <w:r>
      <w:rPr>
        <w:rFonts w:ascii="Arial" w:hAnsi="Arial" w:cs="Arial"/>
        <w:noProof/>
        <w:sz w:val="20"/>
        <w:szCs w:val="20"/>
        <w:lang w:val="de-DE"/>
      </w:rPr>
      <mc:AlternateContent>
        <mc:Choice Requires="wps">
          <w:drawing>
            <wp:anchor distT="0" distB="0" distL="0" distR="0" simplePos="0" relativeHeight="251668480" behindDoc="0" locked="0" layoutInCell="1" allowOverlap="1" wp14:anchorId="3A593E50" wp14:editId="224BEBB3">
              <wp:simplePos x="0" y="0"/>
              <wp:positionH relativeFrom="margin">
                <wp:posOffset>635</wp:posOffset>
              </wp:positionH>
              <wp:positionV relativeFrom="page">
                <wp:posOffset>1742440</wp:posOffset>
              </wp:positionV>
              <wp:extent cx="1800225" cy="638175"/>
              <wp:effectExtent l="0" t="0" r="9525" b="9525"/>
              <wp:wrapSquare wrapText="bothSides"/>
              <wp:docPr id="1" name="Textfeld 1"/>
              <wp:cNvGraphicFramePr/>
              <a:graphic xmlns:a="http://schemas.openxmlformats.org/drawingml/2006/main">
                <a:graphicData uri="http://schemas.microsoft.com/office/word/2010/wordprocessingShape">
                  <wps:wsp>
                    <wps:cNvSpPr txBox="1"/>
                    <wps:spPr>
                      <a:xfrm>
                        <a:off x="0" y="0"/>
                        <a:ext cx="1800225" cy="63817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3E5B659" w14:textId="1B91E531"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AA0699">
                            <w:rPr>
                              <w:rFonts w:ascii="Arial" w:hAnsi="Arial" w:cs="Arial"/>
                              <w:b/>
                              <w:color w:val="0075C9"/>
                              <w:sz w:val="20"/>
                              <w:szCs w:val="20"/>
                              <w:lang w:val="de-DE"/>
                            </w:rPr>
                            <w:t xml:space="preserve"> release </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593E50" id="_x0000_t202" coordsize="21600,21600" o:spt="202" path="m,l,21600r21600,l21600,xe">
              <v:stroke joinstyle="miter"/>
              <v:path gradientshapeok="t" o:connecttype="rect"/>
            </v:shapetype>
            <v:shape id="Textfeld 1" o:spid="_x0000_s1029" type="#_x0000_t202" style="position:absolute;margin-left:.05pt;margin-top:137.2pt;width:141.75pt;height:50.25pt;z-index:25166848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" filled="f" stroked="f">
              <v:textbox inset="6e-5mm,0,0,0">
                <w:txbxContent>
                  <w:p w14:paraId="73E5B659" w14:textId="1B91E531"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AA0699">
                      <w:rPr>
                        <w:rFonts w:ascii="Arial" w:hAnsi="Arial" w:cs="Arial"/>
                        <w:b/>
                        <w:color w:val="0075C9"/>
                        <w:sz w:val="20"/>
                        <w:szCs w:val="20"/>
                        <w:lang w:val="de-DE"/>
                      </w:rPr>
                      <w:t xml:space="preserve"> release </w:t>
                    </w:r>
                  </w:p>
                </w:txbxContent>
              </v:textbox>
              <w10:wrap type="square" anchorx="margin" anchory="page"/>
            </v:shape>
          </w:pict>
        </mc:Fallback>
      </mc:AlternateContent>
    </w:r>
    <w:r w:rsidR="00FA424B">
      <w:rPr>
        <w:rFonts w:ascii="Arial" w:hAnsi="Arial" w:cs="Arial"/>
        <w:noProof/>
        <w:sz w:val="20"/>
        <w:szCs w:val="20"/>
        <w:lang w:val="de-DE"/>
      </w:rPr>
      <mc:AlternateContent>
        <mc:Choice Requires="wps">
          <w:drawing>
            <wp:anchor distT="0" distB="0" distL="0" distR="0" simplePos="0" relativeHeight="251674624" behindDoc="0" locked="0" layoutInCell="1" allowOverlap="1" wp14:anchorId="72B6AC3C" wp14:editId="1D9BAC84">
              <wp:simplePos x="0" y="0"/>
              <wp:positionH relativeFrom="margin">
                <wp:align>right</wp:align>
              </wp:positionH>
              <wp:positionV relativeFrom="page">
                <wp:posOffset>1742440</wp:posOffset>
              </wp:positionV>
              <wp:extent cx="1032510" cy="1397000"/>
              <wp:effectExtent l="0" t="0" r="8890" b="0"/>
              <wp:wrapSquare wrapText="bothSides"/>
              <wp:docPr id="2" name="Textfeld 2"/>
              <wp:cNvGraphicFramePr/>
              <a:graphic xmlns:a="http://schemas.openxmlformats.org/drawingml/2006/main">
                <a:graphicData uri="http://schemas.microsoft.com/office/word/2010/wordprocessingShape">
                  <wps:wsp>
                    <wps:cNvSpPr txBox="1"/>
                    <wps:spPr>
                      <a:xfrm>
                        <a:off x="0" y="0"/>
                        <a:ext cx="1032510" cy="13970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A2ACD6C" w14:textId="77777777" w:rsidR="0061105E" w:rsidRPr="00770664" w:rsidRDefault="0061105E" w:rsidP="0061105E">
                          <w:pPr>
                            <w:spacing w:line="200" w:lineRule="exact"/>
                            <w:jc w:val="right"/>
                            <w:rPr>
                              <w:rFonts w:ascii="Arial" w:hAnsi="Arial" w:cs="Arial"/>
                              <w:b/>
                              <w:sz w:val="15"/>
                              <w:szCs w:val="15"/>
                              <w:lang w:val="en-US"/>
                            </w:rPr>
                          </w:pPr>
                          <w:r w:rsidRPr="00770664">
                            <w:rPr>
                              <w:rFonts w:ascii="Arial" w:hAnsi="Arial" w:cs="Arial"/>
                              <w:b/>
                              <w:sz w:val="15"/>
                              <w:szCs w:val="15"/>
                              <w:lang w:val="en-US"/>
                            </w:rPr>
                            <w:t>Precision tools and</w:t>
                          </w:r>
                        </w:p>
                        <w:p w14:paraId="67177243" w14:textId="77777777" w:rsidR="0061105E" w:rsidRPr="00770664" w:rsidRDefault="0061105E" w:rsidP="0061105E">
                          <w:pPr>
                            <w:spacing w:line="200" w:lineRule="exact"/>
                            <w:jc w:val="right"/>
                            <w:rPr>
                              <w:rFonts w:ascii="Arial" w:hAnsi="Arial" w:cs="Arial"/>
                              <w:b/>
                              <w:sz w:val="15"/>
                              <w:szCs w:val="15"/>
                              <w:lang w:val="en-US"/>
                            </w:rPr>
                          </w:pPr>
                          <w:r w:rsidRPr="00770664">
                            <w:rPr>
                              <w:rFonts w:ascii="Arial" w:hAnsi="Arial" w:cs="Arial"/>
                              <w:b/>
                              <w:sz w:val="15"/>
                              <w:szCs w:val="15"/>
                              <w:lang w:val="en-US"/>
                            </w:rPr>
                            <w:t>Tooling s</w:t>
                          </w:r>
                          <w:r>
                            <w:rPr>
                              <w:rFonts w:ascii="Arial" w:hAnsi="Arial" w:cs="Arial"/>
                              <w:b/>
                              <w:sz w:val="15"/>
                              <w:szCs w:val="15"/>
                              <w:lang w:val="en-US"/>
                            </w:rPr>
                            <w:t>ystems</w:t>
                          </w:r>
                        </w:p>
                        <w:p w14:paraId="09875FDE" w14:textId="77777777" w:rsidR="0061105E" w:rsidRPr="00770664" w:rsidRDefault="0061105E" w:rsidP="0061105E">
                          <w:pPr>
                            <w:spacing w:line="200" w:lineRule="exact"/>
                            <w:jc w:val="right"/>
                            <w:rPr>
                              <w:rFonts w:ascii="Arial" w:hAnsi="Arial" w:cs="Arial"/>
                              <w:b/>
                              <w:sz w:val="15"/>
                              <w:szCs w:val="15"/>
                              <w:lang w:val="en-US"/>
                            </w:rPr>
                          </w:pPr>
                        </w:p>
                        <w:p w14:paraId="29756DDD" w14:textId="77777777" w:rsidR="0061105E" w:rsidRPr="00770664" w:rsidRDefault="0061105E" w:rsidP="0061105E">
                          <w:pPr>
                            <w:spacing w:line="200" w:lineRule="exact"/>
                            <w:jc w:val="right"/>
                            <w:rPr>
                              <w:rFonts w:ascii="Arial" w:hAnsi="Arial" w:cs="Arial"/>
                              <w:b/>
                              <w:sz w:val="15"/>
                              <w:szCs w:val="15"/>
                              <w:lang w:val="en-US"/>
                            </w:rPr>
                          </w:pPr>
                        </w:p>
                        <w:p w14:paraId="19048331" w14:textId="77777777" w:rsidR="0061105E" w:rsidRPr="005F0E26" w:rsidRDefault="0061105E" w:rsidP="0061105E">
                          <w:pPr>
                            <w:spacing w:line="200" w:lineRule="exact"/>
                            <w:jc w:val="right"/>
                            <w:rPr>
                              <w:rFonts w:ascii="Arial" w:hAnsi="Arial" w:cs="Arial"/>
                              <w:b/>
                              <w:sz w:val="15"/>
                              <w:szCs w:val="15"/>
                              <w:lang w:val="de-DE"/>
                            </w:rPr>
                          </w:pPr>
                          <w:r w:rsidRPr="0061105E">
                            <w:rPr>
                              <w:rFonts w:ascii="Arial" w:hAnsi="Arial" w:cs="Arial"/>
                              <w:b/>
                              <w:sz w:val="15"/>
                              <w:szCs w:val="15"/>
                              <w:lang w:val="en-US"/>
                            </w:rPr>
                            <w:t xml:space="preserve">Leitz GmbH &amp; Co. </w:t>
                          </w:r>
                          <w:r w:rsidRPr="005F0E26">
                            <w:rPr>
                              <w:rFonts w:ascii="Arial" w:hAnsi="Arial" w:cs="Arial"/>
                              <w:b/>
                              <w:sz w:val="15"/>
                              <w:szCs w:val="15"/>
                              <w:lang w:val="de-DE"/>
                            </w:rPr>
                            <w:t>KG</w:t>
                          </w:r>
                        </w:p>
                        <w:p w14:paraId="5D29A25A" w14:textId="77777777" w:rsidR="0061105E" w:rsidRPr="005F0E26" w:rsidRDefault="0061105E" w:rsidP="0061105E">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21462F56" w14:textId="77777777" w:rsidR="0061105E" w:rsidRPr="005F0E26" w:rsidRDefault="0061105E" w:rsidP="0061105E">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1C92CB83" w14:textId="77777777" w:rsidR="0061105E" w:rsidRPr="005F0E26" w:rsidRDefault="0061105E" w:rsidP="0061105E">
                          <w:pPr>
                            <w:spacing w:line="200" w:lineRule="exact"/>
                            <w:jc w:val="right"/>
                            <w:rPr>
                              <w:rFonts w:ascii="Arial" w:hAnsi="Arial" w:cs="Arial"/>
                              <w:sz w:val="15"/>
                              <w:szCs w:val="15"/>
                              <w:lang w:val="de-DE"/>
                            </w:rPr>
                          </w:pPr>
                          <w:r>
                            <w:rPr>
                              <w:rFonts w:ascii="Arial" w:hAnsi="Arial" w:cs="Arial"/>
                              <w:sz w:val="15"/>
                              <w:szCs w:val="15"/>
                              <w:lang w:val="de-DE"/>
                            </w:rPr>
                            <w:t>Germany</w:t>
                          </w:r>
                        </w:p>
                        <w:p w14:paraId="46962F31" w14:textId="77777777" w:rsidR="0061105E" w:rsidRPr="005F0E26" w:rsidRDefault="0061105E" w:rsidP="0061105E">
                          <w:pPr>
                            <w:spacing w:line="200" w:lineRule="exact"/>
                            <w:jc w:val="right"/>
                            <w:rPr>
                              <w:rFonts w:ascii="Arial" w:hAnsi="Arial" w:cs="Arial"/>
                              <w:sz w:val="15"/>
                              <w:szCs w:val="15"/>
                              <w:lang w:val="de-DE"/>
                            </w:rPr>
                          </w:pPr>
                          <w:r>
                            <w:rPr>
                              <w:rFonts w:ascii="Arial" w:hAnsi="Arial" w:cs="Arial"/>
                              <w:sz w:val="15"/>
                              <w:szCs w:val="15"/>
                              <w:lang w:val="de-DE"/>
                            </w:rPr>
                            <w:t>Phone</w:t>
                          </w:r>
                          <w:r w:rsidRPr="005F0E26">
                            <w:rPr>
                              <w:rFonts w:ascii="Arial" w:hAnsi="Arial" w:cs="Arial"/>
                              <w:sz w:val="15"/>
                              <w:szCs w:val="15"/>
                              <w:lang w:val="de-DE"/>
                            </w:rPr>
                            <w:t xml:space="preserve"> +49 7364 950-0</w:t>
                          </w:r>
                        </w:p>
                        <w:p w14:paraId="0A9D3309" w14:textId="77777777" w:rsidR="0061105E" w:rsidRPr="005F0E26" w:rsidRDefault="0061105E" w:rsidP="0061105E">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4BBB97A4" w14:textId="77777777" w:rsidR="0061105E" w:rsidRPr="00874F7D" w:rsidRDefault="0061105E" w:rsidP="0061105E">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p w14:paraId="3F20C780" w14:textId="5530BF61" w:rsidR="00FA424B" w:rsidRPr="00874F7D" w:rsidRDefault="00FA424B" w:rsidP="00C52033">
                          <w:pPr>
                            <w:spacing w:line="200" w:lineRule="exact"/>
                            <w:jc w:val="right"/>
                            <w:rPr>
                              <w:rFonts w:ascii="Arial" w:hAnsi="Arial" w:cs="Arial"/>
                              <w:sz w:val="15"/>
                              <w:szCs w:val="15"/>
                              <w:lang w:val="de-DE"/>
                            </w:rPr>
                          </w:pP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72B6AC3C" id="_x0000_t202" coordsize="21600,21600" o:spt="202" path="m,l,21600r21600,l21600,xe">
              <v:stroke joinstyle="miter"/>
              <v:path gradientshapeok="t" o:connecttype="rect"/>
            </v:shapetype>
            <v:shape id="Textfeld 2" o:spid="_x0000_s1030" type="#_x0000_t202" style="position:absolute;margin-left:30.1pt;margin-top:137.2pt;width:81.3pt;height:110pt;z-index:251674624;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" filled="f" stroked="f">
              <v:textbox style="mso-fit-shape-to-text:t" inset="6e-5mm,0,0,0">
                <w:txbxContent>
                  <w:p w14:paraId="4A2ACD6C" w14:textId="77777777" w:rsidR="0061105E" w:rsidRPr="00770664" w:rsidRDefault="0061105E" w:rsidP="0061105E">
                    <w:pPr>
                      <w:spacing w:line="200" w:lineRule="exact"/>
                      <w:jc w:val="right"/>
                      <w:rPr>
                        <w:rFonts w:ascii="Arial" w:hAnsi="Arial" w:cs="Arial"/>
                        <w:b/>
                        <w:sz w:val="15"/>
                        <w:szCs w:val="15"/>
                        <w:lang w:val="en-US"/>
                      </w:rPr>
                    </w:pPr>
                    <w:r w:rsidRPr="00770664">
                      <w:rPr>
                        <w:rFonts w:ascii="Arial" w:hAnsi="Arial" w:cs="Arial"/>
                        <w:b/>
                        <w:sz w:val="15"/>
                        <w:szCs w:val="15"/>
                        <w:lang w:val="en-US"/>
                      </w:rPr>
                      <w:t>Precision tools and</w:t>
                    </w:r>
                  </w:p>
                  <w:p w14:paraId="67177243" w14:textId="77777777" w:rsidR="0061105E" w:rsidRPr="00770664" w:rsidRDefault="0061105E" w:rsidP="0061105E">
                    <w:pPr>
                      <w:spacing w:line="200" w:lineRule="exact"/>
                      <w:jc w:val="right"/>
                      <w:rPr>
                        <w:rFonts w:ascii="Arial" w:hAnsi="Arial" w:cs="Arial"/>
                        <w:b/>
                        <w:sz w:val="15"/>
                        <w:szCs w:val="15"/>
                        <w:lang w:val="en-US"/>
                      </w:rPr>
                    </w:pPr>
                    <w:r w:rsidRPr="00770664">
                      <w:rPr>
                        <w:rFonts w:ascii="Arial" w:hAnsi="Arial" w:cs="Arial"/>
                        <w:b/>
                        <w:sz w:val="15"/>
                        <w:szCs w:val="15"/>
                        <w:lang w:val="en-US"/>
                      </w:rPr>
                      <w:t>Tooling s</w:t>
                    </w:r>
                    <w:r>
                      <w:rPr>
                        <w:rFonts w:ascii="Arial" w:hAnsi="Arial" w:cs="Arial"/>
                        <w:b/>
                        <w:sz w:val="15"/>
                        <w:szCs w:val="15"/>
                        <w:lang w:val="en-US"/>
                      </w:rPr>
                      <w:t>ystems</w:t>
                    </w:r>
                  </w:p>
                  <w:p w14:paraId="09875FDE" w14:textId="77777777" w:rsidR="0061105E" w:rsidRPr="00770664" w:rsidRDefault="0061105E" w:rsidP="0061105E">
                    <w:pPr>
                      <w:spacing w:line="200" w:lineRule="exact"/>
                      <w:jc w:val="right"/>
                      <w:rPr>
                        <w:rFonts w:ascii="Arial" w:hAnsi="Arial" w:cs="Arial"/>
                        <w:b/>
                        <w:sz w:val="15"/>
                        <w:szCs w:val="15"/>
                        <w:lang w:val="en-US"/>
                      </w:rPr>
                    </w:pPr>
                  </w:p>
                  <w:p w14:paraId="29756DDD" w14:textId="77777777" w:rsidR="0061105E" w:rsidRPr="00770664" w:rsidRDefault="0061105E" w:rsidP="0061105E">
                    <w:pPr>
                      <w:spacing w:line="200" w:lineRule="exact"/>
                      <w:jc w:val="right"/>
                      <w:rPr>
                        <w:rFonts w:ascii="Arial" w:hAnsi="Arial" w:cs="Arial"/>
                        <w:b/>
                        <w:sz w:val="15"/>
                        <w:szCs w:val="15"/>
                        <w:lang w:val="en-US"/>
                      </w:rPr>
                    </w:pPr>
                  </w:p>
                  <w:p w14:paraId="19048331" w14:textId="77777777" w:rsidR="0061105E" w:rsidRPr="005F0E26" w:rsidRDefault="0061105E" w:rsidP="0061105E">
                    <w:pPr>
                      <w:spacing w:line="200" w:lineRule="exact"/>
                      <w:jc w:val="right"/>
                      <w:rPr>
                        <w:rFonts w:ascii="Arial" w:hAnsi="Arial" w:cs="Arial"/>
                        <w:b/>
                        <w:sz w:val="15"/>
                        <w:szCs w:val="15"/>
                        <w:lang w:val="de-DE"/>
                      </w:rPr>
                    </w:pPr>
                    <w:r w:rsidRPr="0061105E">
                      <w:rPr>
                        <w:rFonts w:ascii="Arial" w:hAnsi="Arial" w:cs="Arial"/>
                        <w:b/>
                        <w:sz w:val="15"/>
                        <w:szCs w:val="15"/>
                        <w:lang w:val="en-US"/>
                      </w:rPr>
                      <w:t xml:space="preserve">Leitz GmbH &amp; Co. </w:t>
                    </w:r>
                    <w:r w:rsidRPr="005F0E26">
                      <w:rPr>
                        <w:rFonts w:ascii="Arial" w:hAnsi="Arial" w:cs="Arial"/>
                        <w:b/>
                        <w:sz w:val="15"/>
                        <w:szCs w:val="15"/>
                        <w:lang w:val="de-DE"/>
                      </w:rPr>
                      <w:t>KG</w:t>
                    </w:r>
                  </w:p>
                  <w:p w14:paraId="5D29A25A" w14:textId="77777777" w:rsidR="0061105E" w:rsidRPr="005F0E26" w:rsidRDefault="0061105E" w:rsidP="0061105E">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21462F56" w14:textId="77777777" w:rsidR="0061105E" w:rsidRPr="005F0E26" w:rsidRDefault="0061105E" w:rsidP="0061105E">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1C92CB83" w14:textId="77777777" w:rsidR="0061105E" w:rsidRPr="005F0E26" w:rsidRDefault="0061105E" w:rsidP="0061105E">
                    <w:pPr>
                      <w:spacing w:line="200" w:lineRule="exact"/>
                      <w:jc w:val="right"/>
                      <w:rPr>
                        <w:rFonts w:ascii="Arial" w:hAnsi="Arial" w:cs="Arial"/>
                        <w:sz w:val="15"/>
                        <w:szCs w:val="15"/>
                        <w:lang w:val="de-DE"/>
                      </w:rPr>
                    </w:pPr>
                    <w:r>
                      <w:rPr>
                        <w:rFonts w:ascii="Arial" w:hAnsi="Arial" w:cs="Arial"/>
                        <w:sz w:val="15"/>
                        <w:szCs w:val="15"/>
                        <w:lang w:val="de-DE"/>
                      </w:rPr>
                      <w:t>Germany</w:t>
                    </w:r>
                  </w:p>
                  <w:p w14:paraId="46962F31" w14:textId="77777777" w:rsidR="0061105E" w:rsidRPr="005F0E26" w:rsidRDefault="0061105E" w:rsidP="0061105E">
                    <w:pPr>
                      <w:spacing w:line="200" w:lineRule="exact"/>
                      <w:jc w:val="right"/>
                      <w:rPr>
                        <w:rFonts w:ascii="Arial" w:hAnsi="Arial" w:cs="Arial"/>
                        <w:sz w:val="15"/>
                        <w:szCs w:val="15"/>
                        <w:lang w:val="de-DE"/>
                      </w:rPr>
                    </w:pPr>
                    <w:r>
                      <w:rPr>
                        <w:rFonts w:ascii="Arial" w:hAnsi="Arial" w:cs="Arial"/>
                        <w:sz w:val="15"/>
                        <w:szCs w:val="15"/>
                        <w:lang w:val="de-DE"/>
                      </w:rPr>
                      <w:t>Phone</w:t>
                    </w:r>
                    <w:r w:rsidRPr="005F0E26">
                      <w:rPr>
                        <w:rFonts w:ascii="Arial" w:hAnsi="Arial" w:cs="Arial"/>
                        <w:sz w:val="15"/>
                        <w:szCs w:val="15"/>
                        <w:lang w:val="de-DE"/>
                      </w:rPr>
                      <w:t xml:space="preserve"> +49 7364 950-0</w:t>
                    </w:r>
                  </w:p>
                  <w:p w14:paraId="0A9D3309" w14:textId="77777777" w:rsidR="0061105E" w:rsidRPr="005F0E26" w:rsidRDefault="0061105E" w:rsidP="0061105E">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4BBB97A4" w14:textId="77777777" w:rsidR="0061105E" w:rsidRPr="00874F7D" w:rsidRDefault="0061105E" w:rsidP="0061105E">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p w14:paraId="3F20C780" w14:textId="5530BF61" w:rsidR="00FA424B" w:rsidRPr="00874F7D" w:rsidRDefault="00FA424B" w:rsidP="00C52033">
                    <w:pPr>
                      <w:spacing w:line="200" w:lineRule="exact"/>
                      <w:jc w:val="right"/>
                      <w:rPr>
                        <w:rFonts w:ascii="Arial" w:hAnsi="Arial" w:cs="Arial"/>
                        <w:sz w:val="15"/>
                        <w:szCs w:val="15"/>
                        <w:lang w:val="de-DE"/>
                      </w:rPr>
                    </w:pPr>
                  </w:p>
                </w:txbxContent>
              </v:textbox>
              <w10:wrap type="square" anchorx="margin" anchory="page"/>
            </v:shape>
          </w:pict>
        </mc:Fallback>
      </mc:AlternateContent>
    </w:r>
    <w:r w:rsidR="00FA424B">
      <w:rPr>
        <w:noProof/>
        <w:lang w:val="de-DE"/>
      </w:rPr>
      <mc:AlternateContent>
        <mc:Choice Requires="wps">
          <w:drawing>
            <wp:anchor distT="0" distB="0" distL="114300" distR="114300" simplePos="0" relativeHeight="251656192" behindDoc="0" locked="0" layoutInCell="1" allowOverlap="1" wp14:anchorId="03CA7EDE" wp14:editId="7FBF1944">
              <wp:simplePos x="0" y="0"/>
              <wp:positionH relativeFrom="page">
                <wp:posOffset>0</wp:posOffset>
              </wp:positionH>
              <wp:positionV relativeFrom="page">
                <wp:posOffset>7560945</wp:posOffset>
              </wp:positionV>
              <wp:extent cx="107510" cy="0"/>
              <wp:effectExtent l="0" t="0" r="19685" b="25400"/>
              <wp:wrapNone/>
              <wp:docPr id="24" name="Gerade Verbindung 24"/>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340671A" id="Gerade Verbindung 24"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54144" behindDoc="0" locked="0" layoutInCell="1" allowOverlap="1" wp14:anchorId="6F5005EB" wp14:editId="32DED9B0">
              <wp:simplePos x="0" y="0"/>
              <wp:positionH relativeFrom="page">
                <wp:posOffset>0</wp:posOffset>
              </wp:positionH>
              <wp:positionV relativeFrom="page">
                <wp:posOffset>5346700</wp:posOffset>
              </wp:positionV>
              <wp:extent cx="107510" cy="0"/>
              <wp:effectExtent l="0" t="0" r="19685" b="25400"/>
              <wp:wrapNone/>
              <wp:docPr id="23" name="Gerade Verbindung 23"/>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022E4519" id="Gerade Verbindung 2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52096" behindDoc="0" locked="0" layoutInCell="1" allowOverlap="1" wp14:anchorId="740D5B09" wp14:editId="71080AC4">
              <wp:simplePos x="0" y="0"/>
              <wp:positionH relativeFrom="page">
                <wp:posOffset>0</wp:posOffset>
              </wp:positionH>
              <wp:positionV relativeFrom="page">
                <wp:posOffset>3780790</wp:posOffset>
              </wp:positionV>
              <wp:extent cx="107510" cy="0"/>
              <wp:effectExtent l="0" t="0" r="19685" b="25400"/>
              <wp:wrapNone/>
              <wp:docPr id="22" name="Gerade Verbindung 22"/>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609C3F2" id="Gerade Verbindung 22" o:spid="_x0000_s1026" style="position:absolute;z-index:2516520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sidR="00FA424B">
      <w:rPr>
        <w:noProof/>
        <w:lang w:val="de-DE"/>
      </w:rPr>
      <w:drawing>
        <wp:anchor distT="0" distB="0" distL="114300" distR="114300" simplePos="0" relativeHeight="251650048" behindDoc="0" locked="0" layoutInCell="1" allowOverlap="1" wp14:anchorId="4E83045F" wp14:editId="3F5E29BB">
          <wp:simplePos x="0" y="0"/>
          <wp:positionH relativeFrom="margin">
            <wp:align>right</wp:align>
          </wp:positionH>
          <wp:positionV relativeFrom="page">
            <wp:posOffset>540385</wp:posOffset>
          </wp:positionV>
          <wp:extent cx="720000" cy="720000"/>
          <wp:effectExtent l="0" t="0" r="0" b="0"/>
          <wp:wrapSquare wrapText="bothSides"/>
          <wp:docPr id="36" name="Bild 36" descr="01-PROJEKTE:kunden 2011:Leitz:Leitz 2018:Dokumentvorlage:Leitz-Logo-RZ_rgb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PROJEKTE:kunden 2011:Leitz:Leitz 2018:Dokumentvorlage:Leitz-Logo-RZ_rgb_klei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C18CA" w14:textId="77777777" w:rsidR="00FA424B" w:rsidRDefault="00FA424B">
    <w:pPr>
      <w:pStyle w:val="Kopfzeile"/>
    </w:pPr>
  </w:p>
  <w:p w14:paraId="01BFCEE9" w14:textId="77777777" w:rsidR="00FA424B" w:rsidRDefault="00FA424B">
    <w:pPr>
      <w:pStyle w:val="Kopfzeile"/>
    </w:pPr>
  </w:p>
  <w:p w14:paraId="367165BC" w14:textId="77777777" w:rsidR="00FA424B" w:rsidRDefault="00FA424B">
    <w:pPr>
      <w:pStyle w:val="Kopfzeile"/>
    </w:pPr>
  </w:p>
  <w:p w14:paraId="3758B3C4" w14:textId="77777777" w:rsidR="00FA424B" w:rsidRDefault="00FA424B">
    <w:pPr>
      <w:pStyle w:val="Kopfzeile"/>
    </w:pPr>
  </w:p>
  <w:p w14:paraId="60F54835" w14:textId="77777777" w:rsidR="00FA424B" w:rsidRDefault="00FA424B">
    <w:pPr>
      <w:pStyle w:val="Kopfzeile"/>
    </w:pPr>
  </w:p>
  <w:p w14:paraId="3CE00992" w14:textId="77777777" w:rsidR="00FA424B" w:rsidRDefault="00FA424B">
    <w:pPr>
      <w:pStyle w:val="Kopfzeile"/>
    </w:pPr>
  </w:p>
  <w:p w14:paraId="79DC0A97" w14:textId="77777777" w:rsidR="00FA424B" w:rsidRDefault="00FA424B">
    <w:pPr>
      <w:pStyle w:val="Kopfzeile"/>
    </w:pPr>
  </w:p>
  <w:p w14:paraId="098F39EC" w14:textId="635C1285" w:rsidR="00FA424B" w:rsidRDefault="00AA0699">
    <w:pPr>
      <w:pStyle w:val="Kopfzeile"/>
    </w:pPr>
    <w:r>
      <w:rPr>
        <w:rFonts w:ascii="Arial" w:hAnsi="Arial" w:cs="Arial"/>
        <w:noProof/>
        <w:sz w:val="20"/>
        <w:szCs w:val="20"/>
        <w:lang w:val="de-DE"/>
      </w:rPr>
      <mc:AlternateContent>
        <mc:Choice Requires="wps">
          <w:drawing>
            <wp:anchor distT="0" distB="0" distL="0" distR="0" simplePos="0" relativeHeight="251702272" behindDoc="0" locked="0" layoutInCell="1" allowOverlap="1" wp14:anchorId="48FAC965" wp14:editId="4848B230">
              <wp:simplePos x="0" y="0"/>
              <wp:positionH relativeFrom="margin">
                <wp:posOffset>635</wp:posOffset>
              </wp:positionH>
              <wp:positionV relativeFrom="page">
                <wp:posOffset>1742440</wp:posOffset>
              </wp:positionV>
              <wp:extent cx="1352550" cy="352425"/>
              <wp:effectExtent l="0" t="0" r="0" b="9525"/>
              <wp:wrapSquare wrapText="bothSides"/>
              <wp:docPr id="37" name="Textfeld 37"/>
              <wp:cNvGraphicFramePr/>
              <a:graphic xmlns:a="http://schemas.openxmlformats.org/drawingml/2006/main">
                <a:graphicData uri="http://schemas.microsoft.com/office/word/2010/wordprocessingShape">
                  <wps:wsp>
                    <wps:cNvSpPr txBox="1"/>
                    <wps:spPr>
                      <a:xfrm>
                        <a:off x="0" y="0"/>
                        <a:ext cx="1352550" cy="3524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4B6CD86" w14:textId="5A0374E0" w:rsidR="00FA424B" w:rsidRPr="005F0E26" w:rsidRDefault="00AA0699" w:rsidP="009810D6">
                          <w:pPr>
                            <w:rPr>
                              <w:rFonts w:ascii="Arial" w:hAnsi="Arial" w:cs="Arial"/>
                              <w:b/>
                              <w:color w:val="0075C9"/>
                              <w:sz w:val="20"/>
                              <w:szCs w:val="20"/>
                              <w:lang w:val="de-DE"/>
                            </w:rPr>
                          </w:pPr>
                          <w:r>
                            <w:rPr>
                              <w:rFonts w:ascii="Arial" w:hAnsi="Arial" w:cs="Arial"/>
                              <w:b/>
                              <w:color w:val="0075C9"/>
                              <w:sz w:val="20"/>
                              <w:szCs w:val="20"/>
                              <w:lang w:val="de-DE"/>
                            </w:rPr>
                            <w:t xml:space="preserve">Pictures </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FAC965" id="_x0000_t202" coordsize="21600,21600" o:spt="202" path="m,l,21600r21600,l21600,xe">
              <v:stroke joinstyle="miter"/>
              <v:path gradientshapeok="t" o:connecttype="rect"/>
            </v:shapetype>
            <v:shape id="Textfeld 37" o:spid="_x0000_s1033" type="#_x0000_t202" style="position:absolute;margin-left:.05pt;margin-top:137.2pt;width:106.5pt;height:27.75pt;z-index:251702272;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" filled="f" stroked="f">
              <v:textbox inset="6e-5mm,0,0,0">
                <w:txbxContent>
                  <w:p w14:paraId="04B6CD86" w14:textId="5A0374E0" w:rsidR="00FA424B" w:rsidRPr="005F0E26" w:rsidRDefault="00AA0699" w:rsidP="009810D6">
                    <w:pPr>
                      <w:rPr>
                        <w:rFonts w:ascii="Arial" w:hAnsi="Arial" w:cs="Arial"/>
                        <w:b/>
                        <w:color w:val="0075C9"/>
                        <w:sz w:val="20"/>
                        <w:szCs w:val="20"/>
                        <w:lang w:val="de-DE"/>
                      </w:rPr>
                    </w:pPr>
                    <w:r>
                      <w:rPr>
                        <w:rFonts w:ascii="Arial" w:hAnsi="Arial" w:cs="Arial"/>
                        <w:b/>
                        <w:color w:val="0075C9"/>
                        <w:sz w:val="20"/>
                        <w:szCs w:val="20"/>
                        <w:lang w:val="de-DE"/>
                      </w:rPr>
                      <w:t xml:space="preserve">Pictures </w:t>
                    </w:r>
                  </w:p>
                </w:txbxContent>
              </v:textbox>
              <w10:wrap type="square" anchorx="margin" anchory="page"/>
            </v:shape>
          </w:pict>
        </mc:Fallback>
      </mc:AlternateContent>
    </w:r>
  </w:p>
  <w:p w14:paraId="56ADB7F9" w14:textId="77777777" w:rsidR="00FA424B" w:rsidRDefault="00FA424B">
    <w:pPr>
      <w:pStyle w:val="Kopfzeile"/>
    </w:pPr>
  </w:p>
  <w:p w14:paraId="6DE20057" w14:textId="5F3DDD35" w:rsidR="00FA424B" w:rsidRDefault="00FA424B">
    <w:pPr>
      <w:pStyle w:val="Kopfzeile"/>
    </w:pPr>
    <w:r>
      <w:rPr>
        <w:noProof/>
        <w:lang w:val="de-DE"/>
      </w:rPr>
      <w:drawing>
        <wp:anchor distT="0" distB="0" distL="114300" distR="114300" simplePos="0" relativeHeight="251701248" behindDoc="0" locked="0" layoutInCell="1" allowOverlap="1" wp14:anchorId="1234059D" wp14:editId="5E3F511B">
          <wp:simplePos x="0" y="0"/>
          <wp:positionH relativeFrom="margin">
            <wp:align>right</wp:align>
          </wp:positionH>
          <wp:positionV relativeFrom="page">
            <wp:posOffset>540385</wp:posOffset>
          </wp:positionV>
          <wp:extent cx="720000" cy="720000"/>
          <wp:effectExtent l="0" t="0" r="0" b="0"/>
          <wp:wrapSquare wrapText="bothSides"/>
          <wp:docPr id="41" name="Bild 41" descr="01-PROJEKTE:kunden 2011:Leitz:Leitz 2018:Dokumentvorlage:Leitz-Logo-RZ_rgb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PROJEKTE:kunden 2011:Leitz:Leitz 2018:Dokumentvorlage:Leitz-Logo-RZ_rgb_klei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noProof/>
        <w:lang w:val="de-DE"/>
      </w:rPr>
      <mc:AlternateContent>
        <mc:Choice Requires="wps">
          <w:drawing>
            <wp:anchor distT="0" distB="0" distL="114300" distR="114300" simplePos="0" relativeHeight="251698176" behindDoc="0" locked="0" layoutInCell="1" allowOverlap="1" wp14:anchorId="06458CFA" wp14:editId="353E1608">
              <wp:simplePos x="0" y="0"/>
              <wp:positionH relativeFrom="page">
                <wp:posOffset>0</wp:posOffset>
              </wp:positionH>
              <wp:positionV relativeFrom="page">
                <wp:posOffset>3780790</wp:posOffset>
              </wp:positionV>
              <wp:extent cx="107510" cy="0"/>
              <wp:effectExtent l="0" t="0" r="19685" b="25400"/>
              <wp:wrapNone/>
              <wp:docPr id="38" name="Gerade Verbindung 38"/>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91C5ECB" id="Gerade Verbindung 38" o:spid="_x0000_s1026"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99200" behindDoc="0" locked="0" layoutInCell="1" allowOverlap="1" wp14:anchorId="29E00820" wp14:editId="12A47797">
              <wp:simplePos x="0" y="0"/>
              <wp:positionH relativeFrom="page">
                <wp:posOffset>0</wp:posOffset>
              </wp:positionH>
              <wp:positionV relativeFrom="page">
                <wp:posOffset>5346700</wp:posOffset>
              </wp:positionV>
              <wp:extent cx="107510" cy="0"/>
              <wp:effectExtent l="0" t="0" r="19685" b="25400"/>
              <wp:wrapNone/>
              <wp:docPr id="39" name="Gerade Verbindung 39"/>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D8AE3B3" id="Gerade Verbindung 39" o:spid="_x0000_s1026" style="position:absolute;z-index:2516992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700224" behindDoc="0" locked="0" layoutInCell="1" allowOverlap="1" wp14:anchorId="4A8C85AA" wp14:editId="0BF0B23D">
              <wp:simplePos x="0" y="0"/>
              <wp:positionH relativeFrom="page">
                <wp:posOffset>0</wp:posOffset>
              </wp:positionH>
              <wp:positionV relativeFrom="page">
                <wp:posOffset>7560945</wp:posOffset>
              </wp:positionV>
              <wp:extent cx="107510" cy="0"/>
              <wp:effectExtent l="0" t="0" r="19685" b="25400"/>
              <wp:wrapNone/>
              <wp:docPr id="40" name="Gerade Verbindung 40"/>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2FCE8F1" id="Gerade Verbindung 40" o:spid="_x0000_s1026" style="position:absolute;z-index:2517002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34309"/>
    <w:multiLevelType w:val="hybridMultilevel"/>
    <w:tmpl w:val="F8A0DAFC"/>
    <w:lvl w:ilvl="0" w:tplc="097C5DAC">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8109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1"/>
  <w:activeWritingStyle w:appName="MSWord" w:lang="de-AT" w:vendorID="64" w:dllVersion="6" w:nlCheck="1" w:checkStyle="1"/>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de-AT" w:vendorID="64" w:dllVersion="0" w:nlCheck="1" w:checkStyle="0"/>
  <w:activeWritingStyle w:appName="MSWord" w:lang="pt-BR"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550"/>
    <w:rsid w:val="000037FA"/>
    <w:rsid w:val="00014613"/>
    <w:rsid w:val="00015381"/>
    <w:rsid w:val="00017611"/>
    <w:rsid w:val="00032D98"/>
    <w:rsid w:val="00041FFE"/>
    <w:rsid w:val="000536FC"/>
    <w:rsid w:val="0005677F"/>
    <w:rsid w:val="0006013F"/>
    <w:rsid w:val="000949BF"/>
    <w:rsid w:val="000E1C8A"/>
    <w:rsid w:val="000F27D4"/>
    <w:rsid w:val="001472DD"/>
    <w:rsid w:val="001511A8"/>
    <w:rsid w:val="00184E7A"/>
    <w:rsid w:val="00185C10"/>
    <w:rsid w:val="001B2601"/>
    <w:rsid w:val="001B5C3A"/>
    <w:rsid w:val="001C5C69"/>
    <w:rsid w:val="001D71F6"/>
    <w:rsid w:val="001E3F10"/>
    <w:rsid w:val="002772E0"/>
    <w:rsid w:val="002D645A"/>
    <w:rsid w:val="002E0E9B"/>
    <w:rsid w:val="002E3A88"/>
    <w:rsid w:val="003227FE"/>
    <w:rsid w:val="00327E89"/>
    <w:rsid w:val="00333DB5"/>
    <w:rsid w:val="003440D1"/>
    <w:rsid w:val="003656FF"/>
    <w:rsid w:val="0037134E"/>
    <w:rsid w:val="00374605"/>
    <w:rsid w:val="003A658B"/>
    <w:rsid w:val="003D2365"/>
    <w:rsid w:val="003D2688"/>
    <w:rsid w:val="003F75D6"/>
    <w:rsid w:val="004623CC"/>
    <w:rsid w:val="00462836"/>
    <w:rsid w:val="004A7AFE"/>
    <w:rsid w:val="004B1D9F"/>
    <w:rsid w:val="004D0E17"/>
    <w:rsid w:val="004D35A9"/>
    <w:rsid w:val="00525EED"/>
    <w:rsid w:val="00527461"/>
    <w:rsid w:val="0054147C"/>
    <w:rsid w:val="00567B04"/>
    <w:rsid w:val="005755AD"/>
    <w:rsid w:val="00583793"/>
    <w:rsid w:val="005B6134"/>
    <w:rsid w:val="005F0E26"/>
    <w:rsid w:val="0061105E"/>
    <w:rsid w:val="0062299E"/>
    <w:rsid w:val="00636204"/>
    <w:rsid w:val="00637855"/>
    <w:rsid w:val="00645DD2"/>
    <w:rsid w:val="00650559"/>
    <w:rsid w:val="00663F61"/>
    <w:rsid w:val="006A77B4"/>
    <w:rsid w:val="006B59FD"/>
    <w:rsid w:val="006E0942"/>
    <w:rsid w:val="006E5167"/>
    <w:rsid w:val="007026C1"/>
    <w:rsid w:val="00721069"/>
    <w:rsid w:val="0072482C"/>
    <w:rsid w:val="0073092A"/>
    <w:rsid w:val="007721F0"/>
    <w:rsid w:val="00785E9A"/>
    <w:rsid w:val="007A1029"/>
    <w:rsid w:val="007A6B0B"/>
    <w:rsid w:val="007B767B"/>
    <w:rsid w:val="008022D1"/>
    <w:rsid w:val="00804C0D"/>
    <w:rsid w:val="00864A1A"/>
    <w:rsid w:val="00874F7D"/>
    <w:rsid w:val="0088361B"/>
    <w:rsid w:val="008A7C3E"/>
    <w:rsid w:val="008B443F"/>
    <w:rsid w:val="008C6848"/>
    <w:rsid w:val="008D1270"/>
    <w:rsid w:val="008F085F"/>
    <w:rsid w:val="00911F61"/>
    <w:rsid w:val="0093599C"/>
    <w:rsid w:val="009810D6"/>
    <w:rsid w:val="009A3553"/>
    <w:rsid w:val="009C6820"/>
    <w:rsid w:val="009F3EB5"/>
    <w:rsid w:val="00A0181E"/>
    <w:rsid w:val="00A15953"/>
    <w:rsid w:val="00A603DC"/>
    <w:rsid w:val="00A97B8C"/>
    <w:rsid w:val="00AA0699"/>
    <w:rsid w:val="00AC35EB"/>
    <w:rsid w:val="00B76BE8"/>
    <w:rsid w:val="00BF5EE8"/>
    <w:rsid w:val="00C1288B"/>
    <w:rsid w:val="00C33110"/>
    <w:rsid w:val="00C36E29"/>
    <w:rsid w:val="00C44171"/>
    <w:rsid w:val="00C50550"/>
    <w:rsid w:val="00C52033"/>
    <w:rsid w:val="00C75812"/>
    <w:rsid w:val="00C91405"/>
    <w:rsid w:val="00CA37CB"/>
    <w:rsid w:val="00CA62BE"/>
    <w:rsid w:val="00CB6644"/>
    <w:rsid w:val="00CF42D6"/>
    <w:rsid w:val="00D102A6"/>
    <w:rsid w:val="00D122C9"/>
    <w:rsid w:val="00D2157C"/>
    <w:rsid w:val="00D74058"/>
    <w:rsid w:val="00D834AD"/>
    <w:rsid w:val="00DD25F8"/>
    <w:rsid w:val="00DF7955"/>
    <w:rsid w:val="00E3694E"/>
    <w:rsid w:val="00E96611"/>
    <w:rsid w:val="00EA4C6F"/>
    <w:rsid w:val="00EC68BD"/>
    <w:rsid w:val="00F339C7"/>
    <w:rsid w:val="00F62853"/>
    <w:rsid w:val="00F6704A"/>
    <w:rsid w:val="00F72249"/>
    <w:rsid w:val="00F751EA"/>
    <w:rsid w:val="00FA424B"/>
    <w:rsid w:val="00FC19B7"/>
    <w:rsid w:val="00FD6AC2"/>
    <w:rsid w:val="00FE124B"/>
    <w:rsid w:val="00FF1BEF"/>
    <w:rsid w:val="00FF31CC"/>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4560AA"/>
  <w15:docId w15:val="{77A57750-BF33-4BC1-BD05-BB91BA8DB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Light" w:eastAsiaTheme="minorEastAsia" w:hAnsi="Lato Light" w:cstheme="minorBidi"/>
        <w:sz w:val="24"/>
        <w:szCs w:val="24"/>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A3553"/>
    <w:rPr>
      <w:color w:val="0000FF" w:themeColor="hyperlink"/>
      <w:u w:val="single"/>
    </w:rPr>
  </w:style>
  <w:style w:type="paragraph" w:styleId="Kopfzeile">
    <w:name w:val="header"/>
    <w:basedOn w:val="Standard"/>
    <w:link w:val="KopfzeileZchn"/>
    <w:uiPriority w:val="99"/>
    <w:unhideWhenUsed/>
    <w:rsid w:val="007026C1"/>
    <w:pPr>
      <w:tabs>
        <w:tab w:val="center" w:pos="4536"/>
        <w:tab w:val="right" w:pos="9072"/>
      </w:tabs>
    </w:pPr>
  </w:style>
  <w:style w:type="character" w:customStyle="1" w:styleId="KopfzeileZchn">
    <w:name w:val="Kopfzeile Zchn"/>
    <w:basedOn w:val="Absatz-Standardschriftart"/>
    <w:link w:val="Kopfzeile"/>
    <w:uiPriority w:val="99"/>
    <w:rsid w:val="007026C1"/>
  </w:style>
  <w:style w:type="paragraph" w:styleId="Fuzeile">
    <w:name w:val="footer"/>
    <w:basedOn w:val="Standard"/>
    <w:link w:val="FuzeileZchn"/>
    <w:uiPriority w:val="99"/>
    <w:unhideWhenUsed/>
    <w:rsid w:val="007026C1"/>
    <w:pPr>
      <w:tabs>
        <w:tab w:val="center" w:pos="4536"/>
        <w:tab w:val="right" w:pos="9072"/>
      </w:tabs>
    </w:pPr>
  </w:style>
  <w:style w:type="character" w:customStyle="1" w:styleId="FuzeileZchn">
    <w:name w:val="Fußzeile Zchn"/>
    <w:basedOn w:val="Absatz-Standardschriftart"/>
    <w:link w:val="Fuzeile"/>
    <w:uiPriority w:val="99"/>
    <w:rsid w:val="007026C1"/>
  </w:style>
  <w:style w:type="table" w:styleId="Tabellenraster">
    <w:name w:val="Table Grid"/>
    <w:basedOn w:val="NormaleTabelle"/>
    <w:uiPriority w:val="59"/>
    <w:rsid w:val="0070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339C7"/>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F339C7"/>
    <w:rPr>
      <w:rFonts w:ascii="Lucida Grande" w:hAnsi="Lucida Grande" w:cs="Lucida Grande"/>
      <w:sz w:val="18"/>
      <w:szCs w:val="18"/>
    </w:rPr>
  </w:style>
  <w:style w:type="character" w:styleId="Seitenzahl">
    <w:name w:val="page number"/>
    <w:basedOn w:val="Absatz-Standardschriftart"/>
    <w:uiPriority w:val="99"/>
    <w:semiHidden/>
    <w:unhideWhenUsed/>
    <w:rsid w:val="005F0E26"/>
  </w:style>
  <w:style w:type="paragraph" w:styleId="Listenabsatz">
    <w:name w:val="List Paragraph"/>
    <w:basedOn w:val="Standard"/>
    <w:uiPriority w:val="34"/>
    <w:qFormat/>
    <w:rsid w:val="00D2157C"/>
    <w:pPr>
      <w:widowControl w:val="0"/>
      <w:suppressAutoHyphens/>
      <w:ind w:left="720"/>
      <w:contextualSpacing/>
    </w:pPr>
    <w:rPr>
      <w:rFonts w:ascii="Times New Roman" w:eastAsia="SimSun" w:hAnsi="Times New Roman" w:cs="Mangal"/>
      <w:kern w:val="1"/>
      <w:szCs w:val="21"/>
      <w:lang w:val="de-DE"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01002">
      <w:bodyDiv w:val="1"/>
      <w:marLeft w:val="0"/>
      <w:marRight w:val="0"/>
      <w:marTop w:val="0"/>
      <w:marBottom w:val="0"/>
      <w:divBdr>
        <w:top w:val="none" w:sz="0" w:space="0" w:color="auto"/>
        <w:left w:val="none" w:sz="0" w:space="0" w:color="auto"/>
        <w:bottom w:val="none" w:sz="0" w:space="0" w:color="auto"/>
        <w:right w:val="none" w:sz="0" w:space="0" w:color="auto"/>
      </w:divBdr>
    </w:div>
    <w:div w:id="277877745">
      <w:bodyDiv w:val="1"/>
      <w:marLeft w:val="0"/>
      <w:marRight w:val="0"/>
      <w:marTop w:val="0"/>
      <w:marBottom w:val="0"/>
      <w:divBdr>
        <w:top w:val="none" w:sz="0" w:space="0" w:color="auto"/>
        <w:left w:val="none" w:sz="0" w:space="0" w:color="auto"/>
        <w:bottom w:val="none" w:sz="0" w:space="0" w:color="auto"/>
        <w:right w:val="none" w:sz="0" w:space="0" w:color="auto"/>
      </w:divBdr>
      <w:divsChild>
        <w:div w:id="1135299176">
          <w:marLeft w:val="0"/>
          <w:marRight w:val="0"/>
          <w:marTop w:val="0"/>
          <w:marBottom w:val="0"/>
          <w:divBdr>
            <w:top w:val="none" w:sz="0" w:space="0" w:color="auto"/>
            <w:left w:val="none" w:sz="0" w:space="0" w:color="auto"/>
            <w:bottom w:val="none" w:sz="0" w:space="0" w:color="auto"/>
            <w:right w:val="none" w:sz="0" w:space="0" w:color="auto"/>
          </w:divBdr>
          <w:divsChild>
            <w:div w:id="505487664">
              <w:marLeft w:val="0"/>
              <w:marRight w:val="0"/>
              <w:marTop w:val="0"/>
              <w:marBottom w:val="0"/>
              <w:divBdr>
                <w:top w:val="none" w:sz="0" w:space="0" w:color="auto"/>
                <w:left w:val="none" w:sz="0" w:space="0" w:color="auto"/>
                <w:bottom w:val="none" w:sz="0" w:space="0" w:color="auto"/>
                <w:right w:val="none" w:sz="0" w:space="0" w:color="auto"/>
              </w:divBdr>
              <w:divsChild>
                <w:div w:id="755594366">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b68c916-f9c9-43a4-bd4e-e968c2d4f955" xsi:nil="true"/>
    <lcf76f155ced4ddcb4097134ff3c332f xmlns="cf8e0de3-bfff-44e2-8e45-34910c4a761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5642D24D837784598005BBAF8C16BAE" ma:contentTypeVersion="14" ma:contentTypeDescription="Ein neues Dokument erstellen." ma:contentTypeScope="" ma:versionID="f154c9d9c518daaffee29d7fe9d3978b">
  <xsd:schema xmlns:xsd="http://www.w3.org/2001/XMLSchema" xmlns:xs="http://www.w3.org/2001/XMLSchema" xmlns:p="http://schemas.microsoft.com/office/2006/metadata/properties" xmlns:ns2="cf8e0de3-bfff-44e2-8e45-34910c4a761d" xmlns:ns3="4b68c916-f9c9-43a4-bd4e-e968c2d4f955" targetNamespace="http://schemas.microsoft.com/office/2006/metadata/properties" ma:root="true" ma:fieldsID="bcd1319004bf31401c202fc74943b9ba" ns2:_="" ns3:_="">
    <xsd:import namespace="cf8e0de3-bfff-44e2-8e45-34910c4a761d"/>
    <xsd:import namespace="4b68c916-f9c9-43a4-bd4e-e968c2d4f9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e0de3-bfff-44e2-8e45-34910c4a7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7960380b-fdf0-4026-b296-5a05eca6889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68c916-f9c9-43a4-bd4e-e968c2d4f9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75dddb-b708-450f-b8a8-6ab5b02ca3df}" ma:internalName="TaxCatchAll" ma:showField="CatchAllData" ma:web="4b68c916-f9c9-43a4-bd4e-e968c2d4f9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AA7CD9-5F2B-4A82-B33F-CA67ED00F006}">
  <ds:schemaRefs>
    <ds:schemaRef ds:uri="http://schemas.openxmlformats.org/officeDocument/2006/bibliography"/>
  </ds:schemaRefs>
</ds:datastoreItem>
</file>

<file path=customXml/itemProps2.xml><?xml version="1.0" encoding="utf-8"?>
<ds:datastoreItem xmlns:ds="http://schemas.openxmlformats.org/officeDocument/2006/customXml" ds:itemID="{E3E167C9-59AE-4DE3-8DEA-D677A3085F69}">
  <ds:schemaRefs>
    <ds:schemaRef ds:uri="http://schemas.microsoft.com/office/2006/metadata/properties"/>
    <ds:schemaRef ds:uri="http://schemas.microsoft.com/office/infopath/2007/PartnerControls"/>
    <ds:schemaRef ds:uri="4b68c916-f9c9-43a4-bd4e-e968c2d4f955"/>
    <ds:schemaRef ds:uri="cf8e0de3-bfff-44e2-8e45-34910c4a761d"/>
  </ds:schemaRefs>
</ds:datastoreItem>
</file>

<file path=customXml/itemProps3.xml><?xml version="1.0" encoding="utf-8"?>
<ds:datastoreItem xmlns:ds="http://schemas.openxmlformats.org/officeDocument/2006/customXml" ds:itemID="{CB9AC778-692E-40C6-B694-2B1F796E1A64}">
  <ds:schemaRefs>
    <ds:schemaRef ds:uri="http://schemas.microsoft.com/sharepoint/v3/contenttype/forms"/>
  </ds:schemaRefs>
</ds:datastoreItem>
</file>

<file path=customXml/itemProps4.xml><?xml version="1.0" encoding="utf-8"?>
<ds:datastoreItem xmlns:ds="http://schemas.openxmlformats.org/officeDocument/2006/customXml" ds:itemID="{7C404259-A8F2-47EF-BF38-28FD3B89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e0de3-bfff-44e2-8e45-34910c4a761d"/>
    <ds:schemaRef ds:uri="4b68c916-f9c9-43a4-bd4e-e968c2d4f9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1642</Words>
  <Characters>10349</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Leitz</Company>
  <LinksUpToDate>false</LinksUpToDate>
  <CharactersWithSpaces>11968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Agentur</dc:creator>
  <cp:lastModifiedBy>Wykydal, Lisa</cp:lastModifiedBy>
  <cp:revision>7</cp:revision>
  <cp:lastPrinted>2020-09-30T08:29:00Z</cp:lastPrinted>
  <dcterms:created xsi:type="dcterms:W3CDTF">2022-02-08T13:53:00Z</dcterms:created>
  <dcterms:modified xsi:type="dcterms:W3CDTF">2026-02-25T10:18:00Z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0x01010035642D24D837784598005BBAF8C16BAE</vt:lpwstr>
  </property>
  <property fmtid="{D5CDD505-2E9C-101B-9397-08002B2CF9AE}" pid="3" name="MediaServiceImageTags">
    <vt:lpwstr/>
  </property>
</Properties>
</file>